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9223" w14:textId="3C00C41F" w:rsidR="005F293B" w:rsidRPr="005F293B" w:rsidRDefault="005F293B" w:rsidP="00C36701">
      <w:pPr>
        <w:spacing w:line="180" w:lineRule="atLeast"/>
        <w:jc w:val="center"/>
        <w:rPr>
          <w:rFonts w:asciiTheme="minorHAnsi" w:hAnsiTheme="minorHAnsi" w:cstheme="minorHAnsi"/>
          <w:b/>
          <w:sz w:val="22"/>
        </w:rPr>
      </w:pPr>
      <w:r w:rsidRPr="005F293B">
        <w:rPr>
          <w:rFonts w:asciiTheme="minorHAnsi" w:hAnsiTheme="minorHAnsi" w:cstheme="minorHAnsi"/>
          <w:b/>
          <w:sz w:val="22"/>
        </w:rPr>
        <w:t xml:space="preserve">ACI/BHD/2022-23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5F293B">
        <w:rPr>
          <w:rFonts w:asciiTheme="minorHAnsi" w:hAnsiTheme="minorHAnsi" w:cstheme="minorHAnsi"/>
          <w:b/>
          <w:sz w:val="22"/>
        </w:rPr>
        <w:t>DATE: 24/11/2022</w:t>
      </w:r>
    </w:p>
    <w:p w14:paraId="19784B09" w14:textId="77777777" w:rsidR="002B0ECD" w:rsidRPr="00403602" w:rsidRDefault="00D4233B" w:rsidP="00C36701">
      <w:pPr>
        <w:spacing w:line="180" w:lineRule="atLeast"/>
        <w:jc w:val="center"/>
        <w:rPr>
          <w:rFonts w:asciiTheme="minorHAnsi" w:hAnsiTheme="minorHAnsi" w:cstheme="minorHAnsi"/>
          <w:b/>
          <w:sz w:val="34"/>
          <w:u w:val="single"/>
        </w:rPr>
      </w:pPr>
      <w:r w:rsidRPr="00403602">
        <w:rPr>
          <w:rFonts w:asciiTheme="minorHAnsi" w:hAnsiTheme="minorHAnsi" w:cstheme="minorHAnsi"/>
          <w:b/>
          <w:sz w:val="34"/>
          <w:u w:val="single"/>
        </w:rPr>
        <w:t>COLOUR SPECIFICATION “</w:t>
      </w:r>
      <w:r w:rsidR="00FB0E8F" w:rsidRPr="00403602">
        <w:rPr>
          <w:rFonts w:asciiTheme="minorHAnsi" w:hAnsiTheme="minorHAnsi" w:cstheme="minorHAnsi"/>
          <w:b/>
          <w:sz w:val="34"/>
          <w:u w:val="single"/>
        </w:rPr>
        <w:t>TARTRAZINE</w:t>
      </w:r>
      <w:r w:rsidRPr="00403602">
        <w:rPr>
          <w:rFonts w:asciiTheme="minorHAnsi" w:hAnsiTheme="minorHAnsi" w:cstheme="minorHAnsi"/>
          <w:b/>
          <w:sz w:val="34"/>
          <w:u w:val="single"/>
        </w:rPr>
        <w:t>”</w:t>
      </w:r>
    </w:p>
    <w:p w14:paraId="36E3521D" w14:textId="77777777" w:rsidR="00D4233B" w:rsidRPr="00403602" w:rsidRDefault="00B46869" w:rsidP="00403602">
      <w:pPr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EEC No.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</w:r>
      <w:r w:rsidR="00D4233B" w:rsidRPr="00403602">
        <w:rPr>
          <w:rFonts w:asciiTheme="minorHAnsi" w:hAnsiTheme="minorHAnsi" w:cstheme="minorHAnsi"/>
        </w:rPr>
        <w:t>E 1</w:t>
      </w:r>
      <w:r w:rsidR="00FB0E8F" w:rsidRPr="00403602">
        <w:rPr>
          <w:rFonts w:asciiTheme="minorHAnsi" w:hAnsiTheme="minorHAnsi" w:cstheme="minorHAnsi"/>
        </w:rPr>
        <w:t>02</w:t>
      </w:r>
    </w:p>
    <w:p w14:paraId="49D20511" w14:textId="77777777" w:rsidR="00D4233B" w:rsidRPr="00403602" w:rsidRDefault="00B46869" w:rsidP="00403602">
      <w:pPr>
        <w:pStyle w:val="Heading1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FD &amp; C No.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</w:r>
      <w:r w:rsidR="00FB0E8F" w:rsidRPr="00403602">
        <w:rPr>
          <w:rFonts w:asciiTheme="minorHAnsi" w:hAnsiTheme="minorHAnsi" w:cstheme="minorHAnsi"/>
        </w:rPr>
        <w:t>Yellow 5</w:t>
      </w:r>
    </w:p>
    <w:p w14:paraId="1919318C" w14:textId="77777777" w:rsidR="00D4233B" w:rsidRPr="00403602" w:rsidRDefault="00B46869" w:rsidP="00403602">
      <w:pPr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C.I. Name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</w:r>
      <w:r w:rsidR="00FB0E8F" w:rsidRPr="00403602">
        <w:rPr>
          <w:rFonts w:asciiTheme="minorHAnsi" w:hAnsiTheme="minorHAnsi" w:cstheme="minorHAnsi"/>
        </w:rPr>
        <w:t>Yellow 4</w:t>
      </w:r>
    </w:p>
    <w:p w14:paraId="768E8F90" w14:textId="77777777" w:rsidR="00D4233B" w:rsidRDefault="00D4233B" w:rsidP="00403602">
      <w:pPr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C.I. No.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="002B0ECD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>:</w:t>
      </w:r>
      <w:r w:rsidR="00B46869" w:rsidRPr="00403602">
        <w:rPr>
          <w:rFonts w:asciiTheme="minorHAnsi" w:hAnsiTheme="minorHAnsi" w:cstheme="minorHAnsi"/>
        </w:rPr>
        <w:tab/>
      </w:r>
      <w:r w:rsidR="00FB0E8F" w:rsidRPr="00403602">
        <w:rPr>
          <w:rFonts w:asciiTheme="minorHAnsi" w:hAnsiTheme="minorHAnsi" w:cstheme="minorHAnsi"/>
        </w:rPr>
        <w:t>19140</w:t>
      </w:r>
    </w:p>
    <w:p w14:paraId="562680FF" w14:textId="77777777" w:rsidR="00403602" w:rsidRPr="00F27332" w:rsidRDefault="00403602" w:rsidP="00403602">
      <w:pPr>
        <w:spacing w:line="32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Synonyms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314DF4">
        <w:rPr>
          <w:rFonts w:asciiTheme="minorHAnsi" w:hAnsiTheme="minorHAnsi" w:cstheme="minorHAnsi"/>
        </w:rPr>
        <w:t>Food Yellow 4</w:t>
      </w:r>
    </w:p>
    <w:p w14:paraId="1E2F8FE1" w14:textId="77777777" w:rsidR="00403602" w:rsidRPr="00314DF4" w:rsidRDefault="00403602" w:rsidP="00403602">
      <w:pPr>
        <w:pStyle w:val="CM1"/>
        <w:spacing w:line="320" w:lineRule="atLeast"/>
        <w:rPr>
          <w:rFonts w:asciiTheme="minorHAnsi" w:eastAsia="Times New Roman" w:hAnsiTheme="minorHAnsi" w:cstheme="minorHAnsi"/>
        </w:rPr>
      </w:pPr>
      <w:r w:rsidRPr="00F27332">
        <w:rPr>
          <w:rFonts w:asciiTheme="minorHAnsi" w:hAnsiTheme="minorHAnsi" w:cstheme="minorHAnsi"/>
        </w:rPr>
        <w:t>Einecs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eastAsia="Times New Roman" w:hAnsiTheme="minorHAnsi" w:cstheme="minorHAnsi"/>
        </w:rPr>
        <w:tab/>
      </w:r>
      <w:r w:rsidR="00314DF4">
        <w:rPr>
          <w:rFonts w:asciiTheme="minorHAnsi" w:eastAsia="Times New Roman" w:hAnsiTheme="minorHAnsi" w:cstheme="minorHAnsi"/>
        </w:rPr>
        <w:t>217-699-5</w:t>
      </w:r>
    </w:p>
    <w:p w14:paraId="21AF6B07" w14:textId="77777777" w:rsidR="00403602" w:rsidRPr="00F27332" w:rsidRDefault="00403602" w:rsidP="00403602">
      <w:pPr>
        <w:spacing w:line="32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CAS No.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="00314DF4">
        <w:rPr>
          <w:rFonts w:asciiTheme="minorHAnsi" w:hAnsiTheme="minorHAnsi" w:cstheme="minorHAnsi"/>
        </w:rPr>
        <w:tab/>
      </w:r>
      <w:r w:rsidR="00314DF4" w:rsidRPr="00314DF4">
        <w:rPr>
          <w:rFonts w:asciiTheme="minorHAnsi" w:hAnsiTheme="minorHAnsi" w:cstheme="minorHAnsi"/>
        </w:rPr>
        <w:t xml:space="preserve">1934-21-0        </w:t>
      </w:r>
    </w:p>
    <w:p w14:paraId="61A9BF89" w14:textId="77777777" w:rsidR="00403602" w:rsidRPr="00F27332" w:rsidRDefault="00403602" w:rsidP="00403602">
      <w:pPr>
        <w:pStyle w:val="CM1"/>
        <w:spacing w:line="320" w:lineRule="atLeast"/>
        <w:rPr>
          <w:rFonts w:asciiTheme="minorHAnsi" w:hAnsiTheme="minorHAnsi" w:cstheme="minorHAnsi"/>
          <w:color w:val="000000"/>
        </w:rPr>
      </w:pPr>
      <w:r w:rsidRPr="00F27332">
        <w:rPr>
          <w:rFonts w:asciiTheme="minorHAnsi" w:hAnsiTheme="minorHAnsi" w:cstheme="minorHAnsi"/>
        </w:rPr>
        <w:t>Chemical Formula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314DF4" w:rsidRPr="00314DF4">
        <w:rPr>
          <w:rFonts w:asciiTheme="minorHAnsi" w:hAnsiTheme="minorHAnsi" w:cstheme="minorHAnsi"/>
        </w:rPr>
        <w:t>C</w:t>
      </w:r>
      <w:r w:rsidR="00314DF4" w:rsidRPr="00314DF4">
        <w:rPr>
          <w:rFonts w:asciiTheme="minorHAnsi" w:hAnsiTheme="minorHAnsi" w:cstheme="minorHAnsi"/>
          <w:vertAlign w:val="subscript"/>
        </w:rPr>
        <w:t>16</w:t>
      </w:r>
      <w:r w:rsidR="00314DF4" w:rsidRPr="00314DF4">
        <w:rPr>
          <w:rFonts w:asciiTheme="minorHAnsi" w:hAnsiTheme="minorHAnsi" w:cstheme="minorHAnsi"/>
        </w:rPr>
        <w:t>H</w:t>
      </w:r>
      <w:r w:rsidR="00314DF4" w:rsidRPr="00314DF4">
        <w:rPr>
          <w:rFonts w:asciiTheme="minorHAnsi" w:hAnsiTheme="minorHAnsi" w:cstheme="minorHAnsi"/>
          <w:vertAlign w:val="subscript"/>
        </w:rPr>
        <w:t>9</w:t>
      </w:r>
      <w:r w:rsidR="00314DF4" w:rsidRPr="00314DF4">
        <w:rPr>
          <w:rFonts w:asciiTheme="minorHAnsi" w:hAnsiTheme="minorHAnsi" w:cstheme="minorHAnsi"/>
        </w:rPr>
        <w:t>N</w:t>
      </w:r>
      <w:r w:rsidR="00314DF4" w:rsidRPr="00314DF4">
        <w:rPr>
          <w:rFonts w:asciiTheme="minorHAnsi" w:hAnsiTheme="minorHAnsi" w:cstheme="minorHAnsi"/>
          <w:vertAlign w:val="subscript"/>
        </w:rPr>
        <w:t>4</w:t>
      </w:r>
      <w:r w:rsidR="00314DF4" w:rsidRPr="00314DF4">
        <w:rPr>
          <w:rFonts w:asciiTheme="minorHAnsi" w:hAnsiTheme="minorHAnsi" w:cstheme="minorHAnsi"/>
        </w:rPr>
        <w:t>Na</w:t>
      </w:r>
      <w:r w:rsidR="00314DF4" w:rsidRPr="00314DF4">
        <w:rPr>
          <w:rFonts w:asciiTheme="minorHAnsi" w:hAnsiTheme="minorHAnsi" w:cstheme="minorHAnsi"/>
          <w:vertAlign w:val="subscript"/>
        </w:rPr>
        <w:t>3</w:t>
      </w:r>
      <w:r w:rsidR="00314DF4" w:rsidRPr="00314DF4">
        <w:rPr>
          <w:rFonts w:asciiTheme="minorHAnsi" w:hAnsiTheme="minorHAnsi" w:cstheme="minorHAnsi"/>
        </w:rPr>
        <w:t>O</w:t>
      </w:r>
      <w:r w:rsidR="00314DF4" w:rsidRPr="00314DF4">
        <w:rPr>
          <w:rFonts w:asciiTheme="minorHAnsi" w:hAnsiTheme="minorHAnsi" w:cstheme="minorHAnsi"/>
          <w:vertAlign w:val="subscript"/>
        </w:rPr>
        <w:t>9</w:t>
      </w:r>
      <w:r w:rsidR="00314DF4" w:rsidRPr="00314DF4">
        <w:rPr>
          <w:rFonts w:asciiTheme="minorHAnsi" w:hAnsiTheme="minorHAnsi" w:cstheme="minorHAnsi"/>
        </w:rPr>
        <w:t>S</w:t>
      </w:r>
      <w:r w:rsidR="00314DF4" w:rsidRPr="00314DF4">
        <w:rPr>
          <w:rFonts w:asciiTheme="minorHAnsi" w:hAnsiTheme="minorHAnsi" w:cstheme="minorHAnsi"/>
          <w:vertAlign w:val="subscript"/>
        </w:rPr>
        <w:t>2</w:t>
      </w:r>
    </w:p>
    <w:p w14:paraId="4825DC5C" w14:textId="77777777" w:rsidR="00314DF4" w:rsidRDefault="00403602" w:rsidP="00314DF4">
      <w:pPr>
        <w:pStyle w:val="CM1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Chemical Name</w:t>
      </w:r>
      <w:r w:rsidRPr="00F273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 xml:space="preserve">:  </w:t>
      </w:r>
      <w:r w:rsidR="00314DF4">
        <w:rPr>
          <w:rFonts w:asciiTheme="minorHAnsi" w:hAnsiTheme="minorHAnsi" w:cstheme="minorHAnsi"/>
        </w:rPr>
        <w:tab/>
      </w:r>
      <w:r w:rsidR="00314DF4" w:rsidRPr="00314DF4">
        <w:rPr>
          <w:rFonts w:asciiTheme="minorHAnsi" w:hAnsiTheme="minorHAnsi" w:cstheme="minorHAnsi"/>
        </w:rPr>
        <w:t xml:space="preserve">Trisodium-5-hydroxy-1-(4-sulfonatophenyl)-4-(4-sulfonatophenylazo)- </w:t>
      </w:r>
    </w:p>
    <w:p w14:paraId="6F839D58" w14:textId="77777777" w:rsidR="00403602" w:rsidRDefault="00314DF4" w:rsidP="000204EC">
      <w:pPr>
        <w:pStyle w:val="CM1"/>
        <w:ind w:left="2880" w:firstLine="720"/>
        <w:rPr>
          <w:rFonts w:asciiTheme="minorHAnsi" w:hAnsiTheme="minorHAnsi" w:cstheme="minorHAnsi"/>
        </w:rPr>
      </w:pPr>
      <w:r w:rsidRPr="00314DF4">
        <w:rPr>
          <w:rFonts w:asciiTheme="minorHAnsi" w:hAnsiTheme="minorHAnsi" w:cstheme="minorHAnsi"/>
        </w:rPr>
        <w:t>H-pyrazole-3-carboxylate</w:t>
      </w:r>
      <w:r w:rsidR="00403602">
        <w:rPr>
          <w:rFonts w:asciiTheme="minorHAnsi" w:hAnsiTheme="minorHAnsi" w:cstheme="minorHAnsi"/>
        </w:rPr>
        <w:tab/>
      </w:r>
    </w:p>
    <w:p w14:paraId="273836B3" w14:textId="08021547" w:rsidR="00403602" w:rsidRPr="00421B6F" w:rsidRDefault="00403602" w:rsidP="00403602">
      <w:pPr>
        <w:pStyle w:val="CM1"/>
        <w:rPr>
          <w:rFonts w:asciiTheme="minorHAnsi" w:hAnsiTheme="minorHAnsi" w:cstheme="minorHAnsi"/>
        </w:rPr>
      </w:pPr>
      <w:r w:rsidRPr="00421B6F">
        <w:rPr>
          <w:rFonts w:asciiTheme="minorHAnsi" w:hAnsiTheme="minorHAnsi" w:cstheme="minorHAnsi"/>
        </w:rPr>
        <w:t>Physical Appearance</w:t>
      </w:r>
      <w:r w:rsidRPr="00421B6F">
        <w:rPr>
          <w:rFonts w:asciiTheme="minorHAnsi" w:hAnsiTheme="minorHAnsi" w:cstheme="minorHAnsi"/>
        </w:rPr>
        <w:tab/>
      </w:r>
      <w:r w:rsidRPr="00421B6F">
        <w:rPr>
          <w:rFonts w:asciiTheme="minorHAnsi" w:hAnsiTheme="minorHAnsi" w:cstheme="minorHAnsi"/>
        </w:rPr>
        <w:tab/>
      </w:r>
      <w:r w:rsidRPr="00421B6F">
        <w:rPr>
          <w:rFonts w:asciiTheme="minorHAnsi" w:hAnsiTheme="minorHAnsi" w:cstheme="minorHAnsi"/>
        </w:rPr>
        <w:tab/>
      </w:r>
      <w:r w:rsidRPr="00421B6F">
        <w:rPr>
          <w:rFonts w:asciiTheme="minorHAnsi" w:hAnsiTheme="minorHAnsi" w:cstheme="minorHAnsi"/>
        </w:rPr>
        <w:tab/>
        <w:t>:</w:t>
      </w:r>
      <w:r w:rsidR="00976CD4">
        <w:rPr>
          <w:rFonts w:asciiTheme="minorHAnsi" w:hAnsiTheme="minorHAnsi" w:cstheme="minorHAnsi"/>
        </w:rPr>
        <w:tab/>
      </w:r>
      <w:r w:rsidR="000204EC" w:rsidRPr="00421B6F">
        <w:rPr>
          <w:rFonts w:asciiTheme="minorHAnsi" w:hAnsiTheme="minorHAnsi" w:cstheme="minorHAnsi"/>
        </w:rPr>
        <w:t xml:space="preserve">Light Orange </w:t>
      </w:r>
      <w:r w:rsidR="00223581" w:rsidRPr="00421B6F">
        <w:rPr>
          <w:rFonts w:asciiTheme="minorHAnsi" w:hAnsiTheme="minorHAnsi" w:cstheme="minorHAnsi"/>
        </w:rPr>
        <w:t xml:space="preserve">to Reddish Orange </w:t>
      </w:r>
      <w:r w:rsidR="000204EC" w:rsidRPr="00502923">
        <w:rPr>
          <w:rFonts w:asciiTheme="minorHAnsi" w:hAnsiTheme="minorHAnsi" w:cstheme="minorHAnsi"/>
          <w:b/>
          <w:bCs/>
        </w:rPr>
        <w:t xml:space="preserve">Powder </w:t>
      </w:r>
      <w:r w:rsidR="00976CD4" w:rsidRPr="00502923">
        <w:rPr>
          <w:rFonts w:asciiTheme="minorHAnsi" w:hAnsiTheme="minorHAnsi" w:cstheme="minorHAnsi"/>
          <w:b/>
          <w:bCs/>
        </w:rPr>
        <w:t xml:space="preserve">/ </w:t>
      </w:r>
      <w:r w:rsidR="004D7AD6" w:rsidRPr="004D7AD6">
        <w:rPr>
          <w:rFonts w:asciiTheme="minorHAnsi" w:hAnsiTheme="minorHAnsi" w:cstheme="minorHAnsi"/>
          <w:b/>
          <w:bCs/>
        </w:rPr>
        <w:t>Granuals</w:t>
      </w:r>
    </w:p>
    <w:p w14:paraId="32974313" w14:textId="77777777" w:rsidR="00403602" w:rsidRPr="00F27332" w:rsidRDefault="00403602" w:rsidP="00403602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Appearance of the Aqueous Solution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 xml:space="preserve">: </w:t>
      </w:r>
      <w:r w:rsidRPr="00F27332">
        <w:rPr>
          <w:rFonts w:asciiTheme="minorHAnsi" w:hAnsiTheme="minorHAnsi" w:cstheme="minorHAnsi"/>
        </w:rPr>
        <w:tab/>
      </w:r>
      <w:r w:rsidR="000204EC">
        <w:rPr>
          <w:rFonts w:asciiTheme="minorHAnsi" w:hAnsiTheme="minorHAnsi" w:cstheme="minorHAnsi"/>
        </w:rPr>
        <w:t>Yellow</w:t>
      </w:r>
    </w:p>
    <w:p w14:paraId="6FF505C4" w14:textId="77777777" w:rsidR="00403602" w:rsidRPr="00F27332" w:rsidRDefault="00403602" w:rsidP="00403602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 xml:space="preserve">Wavelength of Max. Absorbance 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0204EC">
        <w:rPr>
          <w:rFonts w:asciiTheme="minorHAnsi" w:hAnsiTheme="minorHAnsi" w:cstheme="minorHAnsi"/>
        </w:rPr>
        <w:t>@426 nm</w:t>
      </w:r>
      <w:permStart w:id="1947631550" w:edGrp="everyone"/>
      <w:permEnd w:id="1947631550"/>
    </w:p>
    <w:p w14:paraId="25EB368D" w14:textId="77777777" w:rsidR="00403602" w:rsidRPr="00F27332" w:rsidRDefault="00403602" w:rsidP="00403602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Absorptivity g.cm / 100ml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</w:r>
      <w:r w:rsidR="000204EC">
        <w:rPr>
          <w:rFonts w:asciiTheme="minorHAnsi" w:hAnsiTheme="minorHAnsi" w:cstheme="minorHAnsi"/>
        </w:rPr>
        <w:t>530</w:t>
      </w:r>
    </w:p>
    <w:p w14:paraId="4B988CEC" w14:textId="77777777" w:rsidR="00403602" w:rsidRPr="00F27332" w:rsidRDefault="00403602" w:rsidP="00403602">
      <w:pPr>
        <w:spacing w:line="340" w:lineRule="atLeast"/>
        <w:rPr>
          <w:rFonts w:asciiTheme="minorHAnsi" w:hAnsiTheme="minorHAnsi" w:cstheme="minorHAnsi"/>
        </w:rPr>
      </w:pPr>
      <w:r w:rsidRPr="00F27332">
        <w:rPr>
          <w:rFonts w:asciiTheme="minorHAnsi" w:hAnsiTheme="minorHAnsi" w:cstheme="minorHAnsi"/>
        </w:rPr>
        <w:t>Bulk Density (BD)</w:t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</w:r>
      <w:r w:rsidRPr="00F27332">
        <w:rPr>
          <w:rFonts w:asciiTheme="minorHAnsi" w:hAnsiTheme="minorHAnsi" w:cstheme="minorHAnsi"/>
        </w:rPr>
        <w:tab/>
        <w:t>:</w:t>
      </w:r>
      <w:r w:rsidRPr="00F27332">
        <w:rPr>
          <w:rFonts w:asciiTheme="minorHAnsi" w:hAnsiTheme="minorHAnsi" w:cstheme="minorHAnsi"/>
        </w:rPr>
        <w:tab/>
        <w:t xml:space="preserve">60-80g/100ml </w:t>
      </w:r>
    </w:p>
    <w:p w14:paraId="36632170" w14:textId="77777777" w:rsidR="00403602" w:rsidRPr="00403602" w:rsidRDefault="00403602" w:rsidP="00403602">
      <w:pPr>
        <w:rPr>
          <w:rFonts w:asciiTheme="minorHAnsi" w:hAnsiTheme="minorHAnsi" w:cstheme="minorHAnsi"/>
        </w:rPr>
      </w:pPr>
    </w:p>
    <w:p w14:paraId="14068827" w14:textId="77777777" w:rsidR="00D4233B" w:rsidRPr="00403602" w:rsidRDefault="00D4233B" w:rsidP="0024476D">
      <w:pPr>
        <w:spacing w:line="4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Pure Dye Content</w:t>
      </w:r>
      <w:r w:rsidR="00B46869" w:rsidRPr="00403602">
        <w:rPr>
          <w:rFonts w:asciiTheme="minorHAnsi" w:hAnsiTheme="minorHAnsi" w:cstheme="minorHAnsi"/>
        </w:rPr>
        <w:t xml:space="preserve"> %( On Dry Basis at 1</w:t>
      </w:r>
      <w:r w:rsidR="00F9245B" w:rsidRPr="00403602">
        <w:rPr>
          <w:rFonts w:asciiTheme="minorHAnsi" w:hAnsiTheme="minorHAnsi" w:cstheme="minorHAnsi"/>
        </w:rPr>
        <w:t>0</w:t>
      </w:r>
      <w:r w:rsidR="00B46869" w:rsidRPr="00403602">
        <w:rPr>
          <w:rFonts w:asciiTheme="minorHAnsi" w:hAnsiTheme="minorHAnsi" w:cstheme="minorHAnsi"/>
        </w:rPr>
        <w:t>5</w:t>
      </w:r>
      <w:r w:rsidR="0050286B" w:rsidRPr="00403602">
        <w:rPr>
          <w:rFonts w:asciiTheme="minorHAnsi" w:hAnsiTheme="minorHAnsi" w:cstheme="minorHAnsi"/>
        </w:rPr>
        <w:t>°</w:t>
      </w:r>
      <w:r w:rsidR="00B46869" w:rsidRPr="00403602">
        <w:rPr>
          <w:rFonts w:asciiTheme="minorHAnsi" w:hAnsiTheme="minorHAnsi" w:cstheme="minorHAnsi"/>
        </w:rPr>
        <w:t xml:space="preserve"> C)  </w:t>
      </w:r>
      <w:r w:rsidR="00B46869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ab/>
        <w:t>:</w:t>
      </w:r>
      <w:r w:rsidR="00B46869"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>Not less than 8</w:t>
      </w:r>
      <w:r w:rsidR="00845D7A">
        <w:rPr>
          <w:rFonts w:asciiTheme="minorHAnsi" w:hAnsiTheme="minorHAnsi" w:cstheme="minorHAnsi"/>
        </w:rPr>
        <w:t>7</w:t>
      </w:r>
      <w:r w:rsidRPr="00403602">
        <w:rPr>
          <w:rFonts w:asciiTheme="minorHAnsi" w:hAnsiTheme="minorHAnsi" w:cstheme="minorHAnsi"/>
        </w:rPr>
        <w:t>%</w:t>
      </w:r>
    </w:p>
    <w:p w14:paraId="59A1F810" w14:textId="77777777" w:rsidR="00D4233B" w:rsidRPr="00403602" w:rsidRDefault="00D4233B" w:rsidP="0024476D">
      <w:pPr>
        <w:spacing w:line="4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Loss </w:t>
      </w:r>
      <w:r w:rsidR="006224D4" w:rsidRPr="00403602">
        <w:rPr>
          <w:rFonts w:asciiTheme="minorHAnsi" w:hAnsiTheme="minorHAnsi" w:cstheme="minorHAnsi"/>
        </w:rPr>
        <w:t>on</w:t>
      </w:r>
      <w:r w:rsidRPr="00403602">
        <w:rPr>
          <w:rFonts w:asciiTheme="minorHAnsi" w:hAnsiTheme="minorHAnsi" w:cstheme="minorHAnsi"/>
        </w:rPr>
        <w:t xml:space="preserve"> Drying At 135</w:t>
      </w:r>
      <w:r w:rsidR="00296E58" w:rsidRPr="00403602">
        <w:rPr>
          <w:rFonts w:asciiTheme="minorHAnsi" w:hAnsiTheme="minorHAnsi" w:cstheme="minorHAnsi"/>
        </w:rPr>
        <w:t>°</w:t>
      </w:r>
      <w:r w:rsidR="005F7BE2" w:rsidRPr="00403602">
        <w:rPr>
          <w:rFonts w:asciiTheme="minorHAnsi" w:hAnsiTheme="minorHAnsi" w:cstheme="minorHAnsi"/>
        </w:rPr>
        <w:t>C</w:t>
      </w:r>
      <w:r w:rsidRPr="00403602">
        <w:rPr>
          <w:rFonts w:asciiTheme="minorHAnsi" w:hAnsiTheme="minorHAnsi" w:cstheme="minorHAnsi"/>
        </w:rPr>
        <w:t xml:space="preserve"> &amp; Sodium Chloride / </w:t>
      </w:r>
      <w:r w:rsidR="00B46869" w:rsidRPr="00403602">
        <w:rPr>
          <w:rFonts w:asciiTheme="minorHAnsi" w:hAnsiTheme="minorHAnsi" w:cstheme="minorHAnsi"/>
        </w:rPr>
        <w:t>Sul</w:t>
      </w:r>
      <w:r w:rsidR="00592DDF" w:rsidRPr="00403602">
        <w:rPr>
          <w:rFonts w:asciiTheme="minorHAnsi" w:hAnsiTheme="minorHAnsi" w:cstheme="minorHAnsi"/>
        </w:rPr>
        <w:t>f</w:t>
      </w:r>
      <w:r w:rsidR="00B46869" w:rsidRPr="00403602">
        <w:rPr>
          <w:rFonts w:asciiTheme="minorHAnsi" w:hAnsiTheme="minorHAnsi" w:cstheme="minorHAnsi"/>
        </w:rPr>
        <w:t xml:space="preserve">ate    </w:t>
      </w:r>
      <w:r w:rsidR="00B46869" w:rsidRPr="00403602">
        <w:rPr>
          <w:rFonts w:asciiTheme="minorHAnsi" w:hAnsiTheme="minorHAnsi" w:cstheme="minorHAnsi"/>
        </w:rPr>
        <w:tab/>
        <w:t>:</w:t>
      </w:r>
      <w:r w:rsidR="00B46869"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>Less than 1</w:t>
      </w:r>
      <w:r w:rsidR="00845D7A">
        <w:rPr>
          <w:rFonts w:asciiTheme="minorHAnsi" w:hAnsiTheme="minorHAnsi" w:cstheme="minorHAnsi"/>
        </w:rPr>
        <w:t>3</w:t>
      </w:r>
      <w:r w:rsidRPr="00403602">
        <w:rPr>
          <w:rFonts w:asciiTheme="minorHAnsi" w:hAnsiTheme="minorHAnsi" w:cstheme="minorHAnsi"/>
        </w:rPr>
        <w:t>%</w:t>
      </w:r>
    </w:p>
    <w:p w14:paraId="35B66AFC" w14:textId="77777777" w:rsidR="00D4233B" w:rsidRPr="00403602" w:rsidRDefault="00B46869" w:rsidP="0024476D">
      <w:pPr>
        <w:spacing w:line="4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Water Insoluble Matter 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</w:r>
      <w:r w:rsidR="00845D7A">
        <w:rPr>
          <w:rFonts w:asciiTheme="minorHAnsi" w:hAnsiTheme="minorHAnsi" w:cstheme="minorHAnsi"/>
        </w:rPr>
        <w:t>Less than 0.</w:t>
      </w:r>
      <w:r w:rsidR="00AB4FC4">
        <w:rPr>
          <w:rFonts w:asciiTheme="minorHAnsi" w:hAnsiTheme="minorHAnsi" w:cstheme="minorHAnsi"/>
        </w:rPr>
        <w:t>2</w:t>
      </w:r>
      <w:r w:rsidR="00D4233B" w:rsidRPr="00403602">
        <w:rPr>
          <w:rFonts w:asciiTheme="minorHAnsi" w:hAnsiTheme="minorHAnsi" w:cstheme="minorHAnsi"/>
        </w:rPr>
        <w:t>%</w:t>
      </w:r>
    </w:p>
    <w:p w14:paraId="323311FA" w14:textId="77777777" w:rsidR="00D4233B" w:rsidRPr="00403602" w:rsidRDefault="00D4233B" w:rsidP="0024476D">
      <w:pPr>
        <w:spacing w:line="4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Ether Extractable Matter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  <w:t>Less than 0.2%</w:t>
      </w:r>
    </w:p>
    <w:p w14:paraId="6C4561C9" w14:textId="77777777" w:rsidR="00D4233B" w:rsidRPr="00403602" w:rsidRDefault="00D4233B" w:rsidP="0024476D">
      <w:pPr>
        <w:spacing w:line="4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Subsidiary</w:t>
      </w:r>
      <w:r w:rsidR="001914AD" w:rsidRPr="00403602">
        <w:rPr>
          <w:rFonts w:asciiTheme="minorHAnsi" w:hAnsiTheme="minorHAnsi" w:cstheme="minorHAnsi"/>
        </w:rPr>
        <w:t xml:space="preserve"> Colouring Matters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="000204EC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>:</w:t>
      </w:r>
      <w:r w:rsidRPr="00403602">
        <w:rPr>
          <w:rFonts w:asciiTheme="minorHAnsi" w:hAnsiTheme="minorHAnsi" w:cstheme="minorHAnsi"/>
        </w:rPr>
        <w:tab/>
        <w:t>Less</w:t>
      </w:r>
      <w:r w:rsidR="00562B88" w:rsidRPr="00403602">
        <w:rPr>
          <w:rFonts w:asciiTheme="minorHAnsi" w:hAnsiTheme="minorHAnsi" w:cstheme="minorHAnsi"/>
        </w:rPr>
        <w:t xml:space="preserve"> than 1</w:t>
      </w:r>
      <w:r w:rsidRPr="00403602">
        <w:rPr>
          <w:rFonts w:asciiTheme="minorHAnsi" w:hAnsiTheme="minorHAnsi" w:cstheme="minorHAnsi"/>
        </w:rPr>
        <w:t>%</w:t>
      </w:r>
    </w:p>
    <w:p w14:paraId="3CC53E2D" w14:textId="77777777" w:rsidR="00D4233B" w:rsidRPr="00403602" w:rsidRDefault="00F54EC6" w:rsidP="00016C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6360974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77.85pt;margin-top:2.55pt;width:22.4pt;height:1in;z-index:251659264" strokecolor="black [3213]" strokeweight="1pt"/>
        </w:pict>
      </w:r>
      <w:r w:rsidR="00D4233B" w:rsidRPr="00403602">
        <w:rPr>
          <w:rFonts w:asciiTheme="minorHAnsi" w:hAnsiTheme="minorHAnsi" w:cstheme="minorHAnsi"/>
        </w:rPr>
        <w:t>Organic Compound</w:t>
      </w:r>
      <w:r w:rsidR="001914AD" w:rsidRPr="00403602">
        <w:rPr>
          <w:rFonts w:asciiTheme="minorHAnsi" w:hAnsiTheme="minorHAnsi" w:cstheme="minorHAnsi"/>
        </w:rPr>
        <w:t>s</w:t>
      </w:r>
      <w:r w:rsidR="00D4233B" w:rsidRPr="00403602">
        <w:rPr>
          <w:rFonts w:asciiTheme="minorHAnsi" w:hAnsiTheme="minorHAnsi" w:cstheme="minorHAnsi"/>
        </w:rPr>
        <w:t xml:space="preserve"> other than colouring matter</w:t>
      </w:r>
      <w:r w:rsidR="00047E49" w:rsidRPr="00403602">
        <w:rPr>
          <w:rFonts w:asciiTheme="minorHAnsi" w:hAnsiTheme="minorHAnsi" w:cstheme="minorHAnsi"/>
        </w:rPr>
        <w:t>s</w:t>
      </w:r>
      <w:r w:rsidR="003563C9" w:rsidRPr="00403602">
        <w:rPr>
          <w:rFonts w:asciiTheme="minorHAnsi" w:hAnsiTheme="minorHAnsi" w:cstheme="minorHAnsi"/>
        </w:rPr>
        <w:t>:</w:t>
      </w:r>
      <w:r w:rsidR="000F2121" w:rsidRPr="00403602">
        <w:rPr>
          <w:rFonts w:asciiTheme="minorHAnsi" w:hAnsiTheme="minorHAnsi" w:cstheme="minorHAnsi"/>
        </w:rPr>
        <w:tab/>
      </w:r>
    </w:p>
    <w:p w14:paraId="75EF1C63" w14:textId="77777777" w:rsidR="003563C9" w:rsidRPr="00403602" w:rsidRDefault="00016C86" w:rsidP="00016C86">
      <w:pPr>
        <w:pStyle w:val="NormalWeb"/>
        <w:rPr>
          <w:rFonts w:asciiTheme="minorHAnsi" w:eastAsia="Times New Roman" w:hAnsiTheme="minorHAnsi" w:cstheme="minorHAnsi"/>
        </w:rPr>
      </w:pPr>
      <w:r w:rsidRPr="00403602">
        <w:rPr>
          <w:rFonts w:asciiTheme="minorHAnsi" w:eastAsia="Times New Roman" w:hAnsiTheme="minorHAnsi" w:cstheme="minorHAnsi"/>
        </w:rPr>
        <w:t xml:space="preserve">Sum of 4-Hydrazinobenzenesulfonic acid, </w:t>
      </w:r>
    </w:p>
    <w:p w14:paraId="7120EC36" w14:textId="77777777" w:rsidR="003563C9" w:rsidRPr="00403602" w:rsidRDefault="00016C86" w:rsidP="00016C86">
      <w:pPr>
        <w:pStyle w:val="NormalWeb"/>
        <w:rPr>
          <w:rFonts w:asciiTheme="minorHAnsi" w:eastAsia="Times New Roman" w:hAnsiTheme="minorHAnsi" w:cstheme="minorHAnsi"/>
        </w:rPr>
      </w:pPr>
      <w:r w:rsidRPr="00403602">
        <w:rPr>
          <w:rFonts w:asciiTheme="minorHAnsi" w:eastAsia="Times New Roman" w:hAnsiTheme="minorHAnsi" w:cstheme="minorHAnsi"/>
        </w:rPr>
        <w:t>4-Aminobenzenesulfonic acid, 5-Oxo-1-(4-sulfophenyl)-</w:t>
      </w:r>
      <w:r w:rsidR="003563C9" w:rsidRPr="00403602">
        <w:rPr>
          <w:rFonts w:asciiTheme="minorHAnsi" w:eastAsia="Times New Roman" w:hAnsiTheme="minorHAnsi" w:cstheme="minorHAnsi"/>
        </w:rPr>
        <w:tab/>
      </w:r>
      <w:r w:rsidR="003563C9" w:rsidRPr="00403602">
        <w:rPr>
          <w:rFonts w:asciiTheme="minorHAnsi" w:eastAsia="Times New Roman" w:hAnsiTheme="minorHAnsi" w:cstheme="minorHAnsi"/>
        </w:rPr>
        <w:tab/>
      </w:r>
      <w:r w:rsidR="003563C9" w:rsidRPr="00403602">
        <w:rPr>
          <w:rFonts w:asciiTheme="minorHAnsi" w:hAnsiTheme="minorHAnsi" w:cstheme="minorHAnsi"/>
        </w:rPr>
        <w:t>Less than 0.5 %</w:t>
      </w:r>
    </w:p>
    <w:p w14:paraId="1712C357" w14:textId="77777777" w:rsidR="003563C9" w:rsidRPr="00403602" w:rsidRDefault="00016C86" w:rsidP="00016C86">
      <w:pPr>
        <w:pStyle w:val="NormalWeb"/>
        <w:rPr>
          <w:rFonts w:asciiTheme="minorHAnsi" w:eastAsia="Times New Roman" w:hAnsiTheme="minorHAnsi" w:cstheme="minorHAnsi"/>
        </w:rPr>
      </w:pPr>
      <w:r w:rsidRPr="00403602">
        <w:rPr>
          <w:rFonts w:asciiTheme="minorHAnsi" w:eastAsia="Times New Roman" w:hAnsiTheme="minorHAnsi" w:cstheme="minorHAnsi"/>
        </w:rPr>
        <w:t xml:space="preserve">2-pyrazoline-3-carboxylic acid, 4,4'-Diazoaminodi </w:t>
      </w:r>
    </w:p>
    <w:p w14:paraId="45DC8D7D" w14:textId="77777777" w:rsidR="00016C86" w:rsidRPr="00403602" w:rsidRDefault="00016C86" w:rsidP="00016C86">
      <w:pPr>
        <w:pStyle w:val="NormalWeb"/>
        <w:rPr>
          <w:rFonts w:asciiTheme="minorHAnsi" w:eastAsia="Times New Roman" w:hAnsiTheme="minorHAnsi" w:cstheme="minorHAnsi"/>
        </w:rPr>
      </w:pPr>
      <w:r w:rsidRPr="00403602">
        <w:rPr>
          <w:rFonts w:asciiTheme="minorHAnsi" w:eastAsia="Times New Roman" w:hAnsiTheme="minorHAnsi" w:cstheme="minorHAnsi"/>
        </w:rPr>
        <w:t xml:space="preserve">(benzenesulfonic acid), Tetrahydroxysuccinic acid </w:t>
      </w:r>
    </w:p>
    <w:p w14:paraId="392CC6AF" w14:textId="77777777" w:rsidR="00D4233B" w:rsidRPr="00403602" w:rsidRDefault="00B46869" w:rsidP="00016C86">
      <w:pPr>
        <w:rPr>
          <w:rFonts w:asciiTheme="minorHAnsi" w:hAnsiTheme="minorHAnsi" w:cstheme="minorHAnsi"/>
          <w:sz w:val="22"/>
          <w:szCs w:val="22"/>
        </w:rPr>
      </w:pPr>
      <w:r w:rsidRPr="00403602">
        <w:rPr>
          <w:rFonts w:asciiTheme="minorHAnsi" w:hAnsiTheme="minorHAnsi" w:cstheme="minorHAnsi"/>
          <w:sz w:val="22"/>
          <w:szCs w:val="22"/>
        </w:rPr>
        <w:tab/>
      </w:r>
      <w:r w:rsidR="00D4233B" w:rsidRPr="004036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CEEBFD" w14:textId="77777777" w:rsidR="00D4233B" w:rsidRPr="00403602" w:rsidRDefault="00592FD4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Unsulf</w:t>
      </w:r>
      <w:r w:rsidR="00D4233B" w:rsidRPr="00403602">
        <w:rPr>
          <w:rFonts w:asciiTheme="minorHAnsi" w:hAnsiTheme="minorHAnsi" w:cstheme="minorHAnsi"/>
        </w:rPr>
        <w:t>onat</w:t>
      </w:r>
      <w:r w:rsidRPr="00403602">
        <w:rPr>
          <w:rFonts w:asciiTheme="minorHAnsi" w:hAnsiTheme="minorHAnsi" w:cstheme="minorHAnsi"/>
        </w:rPr>
        <w:t>ed</w:t>
      </w:r>
      <w:r w:rsidR="00D4233B" w:rsidRPr="00403602">
        <w:rPr>
          <w:rFonts w:asciiTheme="minorHAnsi" w:hAnsiTheme="minorHAnsi" w:cstheme="minorHAnsi"/>
        </w:rPr>
        <w:t xml:space="preserve"> </w:t>
      </w:r>
      <w:r w:rsidRPr="00403602">
        <w:rPr>
          <w:rFonts w:asciiTheme="minorHAnsi" w:hAnsiTheme="minorHAnsi" w:cstheme="minorHAnsi"/>
        </w:rPr>
        <w:t xml:space="preserve">Primary </w:t>
      </w:r>
      <w:r w:rsidR="00D4233B" w:rsidRPr="00403602">
        <w:rPr>
          <w:rFonts w:asciiTheme="minorHAnsi" w:hAnsiTheme="minorHAnsi" w:cstheme="minorHAnsi"/>
        </w:rPr>
        <w:t>Aromatic Amines</w:t>
      </w:r>
      <w:r w:rsidR="00D4233B" w:rsidRPr="0040360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73721" w:rsidRPr="0040360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973721" w:rsidRPr="00403602">
        <w:rPr>
          <w:rFonts w:asciiTheme="minorHAnsi" w:hAnsiTheme="minorHAnsi" w:cstheme="minorHAnsi"/>
          <w:sz w:val="22"/>
          <w:szCs w:val="22"/>
        </w:rPr>
        <w:tab/>
      </w:r>
      <w:r w:rsidR="00D4233B" w:rsidRPr="00403602">
        <w:rPr>
          <w:rFonts w:asciiTheme="minorHAnsi" w:hAnsiTheme="minorHAnsi" w:cstheme="minorHAnsi"/>
          <w:sz w:val="22"/>
          <w:szCs w:val="22"/>
        </w:rPr>
        <w:t>:</w:t>
      </w:r>
      <w:r w:rsidR="00B46869" w:rsidRPr="00403602">
        <w:rPr>
          <w:rFonts w:asciiTheme="minorHAnsi" w:hAnsiTheme="minorHAnsi" w:cstheme="minorHAnsi"/>
          <w:sz w:val="22"/>
          <w:szCs w:val="22"/>
        </w:rPr>
        <w:tab/>
      </w:r>
      <w:r w:rsidR="00D4233B" w:rsidRPr="00403602">
        <w:rPr>
          <w:rFonts w:asciiTheme="minorHAnsi" w:hAnsiTheme="minorHAnsi" w:cstheme="minorHAnsi"/>
        </w:rPr>
        <w:t>Less than 0.01 %</w:t>
      </w:r>
    </w:p>
    <w:p w14:paraId="6E3FF62A" w14:textId="77777777" w:rsidR="00D4233B" w:rsidRPr="00403602" w:rsidRDefault="00D4233B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Lead (As “Pb”)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="00B46869"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 xml:space="preserve">Less than </w:t>
      </w:r>
      <w:r w:rsidR="00A64B1C" w:rsidRPr="00403602">
        <w:rPr>
          <w:rFonts w:asciiTheme="minorHAnsi" w:hAnsiTheme="minorHAnsi" w:cstheme="minorHAnsi"/>
        </w:rPr>
        <w:t>2</w:t>
      </w:r>
      <w:r w:rsidRPr="00403602">
        <w:rPr>
          <w:rFonts w:asciiTheme="minorHAnsi" w:hAnsiTheme="minorHAnsi" w:cstheme="minorHAnsi"/>
        </w:rPr>
        <w:t xml:space="preserve"> PPM</w:t>
      </w:r>
    </w:p>
    <w:p w14:paraId="26D39E5F" w14:textId="77777777" w:rsidR="00D4233B" w:rsidRPr="00403602" w:rsidRDefault="00D4233B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Arsenic (As “As”) 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  <w:t>Less than 3 PPM</w:t>
      </w:r>
    </w:p>
    <w:p w14:paraId="1F6F78C2" w14:textId="77777777" w:rsidR="00D4233B" w:rsidRPr="00403602" w:rsidRDefault="00D4233B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Mer</w:t>
      </w:r>
      <w:r w:rsidR="00B46869" w:rsidRPr="00403602">
        <w:rPr>
          <w:rFonts w:asciiTheme="minorHAnsi" w:hAnsiTheme="minorHAnsi" w:cstheme="minorHAnsi"/>
        </w:rPr>
        <w:t>cury (As “Hg”)</w:t>
      </w:r>
      <w:r w:rsidR="00B46869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ab/>
      </w:r>
      <w:r w:rsidR="00B46869" w:rsidRPr="00403602">
        <w:rPr>
          <w:rFonts w:asciiTheme="minorHAnsi" w:hAnsiTheme="minorHAnsi" w:cstheme="minorHAnsi"/>
        </w:rPr>
        <w:tab/>
        <w:t>:</w:t>
      </w:r>
      <w:r w:rsidR="00B46869"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>Less than 1 PPM</w:t>
      </w:r>
    </w:p>
    <w:p w14:paraId="12786094" w14:textId="77777777" w:rsidR="001A3DF8" w:rsidRPr="00403602" w:rsidRDefault="001A3DF8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Cadmium (As “Cd”)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  <w:t>Less than 1 PPM</w:t>
      </w:r>
    </w:p>
    <w:p w14:paraId="2F1DC6CA" w14:textId="77777777" w:rsidR="001A3DF8" w:rsidRPr="00403602" w:rsidRDefault="0099665B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Heavy Metals</w:t>
      </w:r>
      <w:r w:rsidRPr="00403602">
        <w:rPr>
          <w:rFonts w:asciiTheme="minorHAnsi" w:hAnsiTheme="minorHAnsi" w:cstheme="minorHAnsi"/>
        </w:rPr>
        <w:tab/>
        <w:t xml:space="preserve">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  <w:t>:</w:t>
      </w:r>
      <w:r w:rsidRPr="00403602">
        <w:rPr>
          <w:rFonts w:asciiTheme="minorHAnsi" w:hAnsiTheme="minorHAnsi" w:cstheme="minorHAnsi"/>
        </w:rPr>
        <w:tab/>
        <w:t>Less than 40 PPM</w:t>
      </w:r>
    </w:p>
    <w:p w14:paraId="245FEFA1" w14:textId="77777777" w:rsidR="000204EC" w:rsidRPr="00403602" w:rsidRDefault="001E031F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Solubility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="008915F3"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>:</w:t>
      </w:r>
      <w:r w:rsidRPr="00403602">
        <w:rPr>
          <w:rFonts w:asciiTheme="minorHAnsi" w:hAnsiTheme="minorHAnsi" w:cstheme="minorHAnsi"/>
        </w:rPr>
        <w:tab/>
      </w:r>
      <w:r w:rsidRPr="000204EC">
        <w:rPr>
          <w:rFonts w:asciiTheme="minorHAnsi" w:hAnsiTheme="minorHAnsi" w:cstheme="minorHAnsi"/>
          <w:sz w:val="20"/>
        </w:rPr>
        <w:t>Soluble in water</w:t>
      </w:r>
      <w:r w:rsidR="008915F3" w:rsidRPr="000204EC">
        <w:rPr>
          <w:rFonts w:asciiTheme="minorHAnsi" w:hAnsiTheme="minorHAnsi" w:cstheme="minorHAnsi"/>
          <w:sz w:val="20"/>
        </w:rPr>
        <w:t xml:space="preserve">, </w:t>
      </w:r>
      <w:r w:rsidR="000204EC" w:rsidRPr="000204EC">
        <w:rPr>
          <w:rFonts w:asciiTheme="minorHAnsi" w:hAnsiTheme="minorHAnsi" w:cstheme="minorHAnsi"/>
          <w:sz w:val="20"/>
        </w:rPr>
        <w:t xml:space="preserve">sparingly soluble in ethanol. </w:t>
      </w:r>
    </w:p>
    <w:p w14:paraId="0F78A877" w14:textId="6CCE2FD8" w:rsidR="00F77526" w:rsidRPr="00403602" w:rsidRDefault="005F293B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2159B21" wp14:editId="4A8392B9">
            <wp:simplePos x="0" y="0"/>
            <wp:positionH relativeFrom="column">
              <wp:posOffset>5011420</wp:posOffset>
            </wp:positionH>
            <wp:positionV relativeFrom="paragraph">
              <wp:posOffset>5715</wp:posOffset>
            </wp:positionV>
            <wp:extent cx="1116965" cy="1095375"/>
            <wp:effectExtent l="0" t="0" r="0" b="0"/>
            <wp:wrapNone/>
            <wp:docPr id="2" name="Picture 1" descr="C:\Documents and Settings\Administrator\Desktop\AJANT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JANTA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26" w:rsidRPr="00403602">
        <w:rPr>
          <w:rFonts w:asciiTheme="minorHAnsi" w:hAnsiTheme="minorHAnsi" w:cstheme="minorHAnsi"/>
        </w:rPr>
        <w:t xml:space="preserve">Identification of </w:t>
      </w:r>
      <w:proofErr w:type="spellStart"/>
      <w:r w:rsidR="00F77526" w:rsidRPr="00403602">
        <w:rPr>
          <w:rFonts w:asciiTheme="minorHAnsi" w:hAnsiTheme="minorHAnsi" w:cstheme="minorHAnsi"/>
        </w:rPr>
        <w:t>colouring</w:t>
      </w:r>
      <w:proofErr w:type="spellEnd"/>
      <w:r w:rsidR="00F77526" w:rsidRPr="00403602">
        <w:rPr>
          <w:rFonts w:asciiTheme="minorHAnsi" w:hAnsiTheme="minorHAnsi" w:cstheme="minorHAnsi"/>
        </w:rPr>
        <w:t xml:space="preserve"> matters</w:t>
      </w:r>
      <w:r w:rsidR="00F77526" w:rsidRPr="00403602">
        <w:rPr>
          <w:rFonts w:asciiTheme="minorHAnsi" w:hAnsiTheme="minorHAnsi" w:cstheme="minorHAnsi"/>
        </w:rPr>
        <w:tab/>
      </w:r>
      <w:r w:rsidR="00F77526" w:rsidRPr="00403602">
        <w:rPr>
          <w:rFonts w:asciiTheme="minorHAnsi" w:hAnsiTheme="minorHAnsi" w:cstheme="minorHAnsi"/>
        </w:rPr>
        <w:tab/>
      </w:r>
      <w:r w:rsidR="00F77526" w:rsidRPr="00403602">
        <w:rPr>
          <w:rFonts w:asciiTheme="minorHAnsi" w:hAnsiTheme="minorHAnsi" w:cstheme="minorHAnsi"/>
        </w:rPr>
        <w:tab/>
      </w:r>
      <w:r w:rsidR="00E40503" w:rsidRPr="00403602">
        <w:rPr>
          <w:rFonts w:asciiTheme="minorHAnsi" w:hAnsiTheme="minorHAnsi" w:cstheme="minorHAnsi"/>
        </w:rPr>
        <w:tab/>
      </w:r>
      <w:r w:rsidR="00F77526" w:rsidRPr="00403602">
        <w:rPr>
          <w:rFonts w:asciiTheme="minorHAnsi" w:hAnsiTheme="minorHAnsi" w:cstheme="minorHAnsi"/>
        </w:rPr>
        <w:t>:</w:t>
      </w:r>
      <w:r w:rsidR="00F77526" w:rsidRPr="00403602">
        <w:rPr>
          <w:rFonts w:asciiTheme="minorHAnsi" w:hAnsiTheme="minorHAnsi" w:cstheme="minorHAnsi"/>
        </w:rPr>
        <w:tab/>
        <w:t>Passes test</w:t>
      </w:r>
    </w:p>
    <w:p w14:paraId="22E3A0D1" w14:textId="07769F69" w:rsidR="001B1A85" w:rsidRPr="00403602" w:rsidRDefault="007771F2" w:rsidP="00695615">
      <w:pPr>
        <w:spacing w:line="30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>Shelf Life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="00E40503" w:rsidRPr="00403602">
        <w:rPr>
          <w:rFonts w:asciiTheme="minorHAnsi" w:hAnsiTheme="minorHAnsi" w:cstheme="minorHAnsi"/>
        </w:rPr>
        <w:tab/>
      </w:r>
      <w:r w:rsidR="00D4233B" w:rsidRPr="00403602">
        <w:rPr>
          <w:rFonts w:asciiTheme="minorHAnsi" w:hAnsiTheme="minorHAnsi" w:cstheme="minorHAnsi"/>
        </w:rPr>
        <w:t>:</w:t>
      </w:r>
      <w:r w:rsidR="00D4233B" w:rsidRPr="00403602">
        <w:rPr>
          <w:rFonts w:asciiTheme="minorHAnsi" w:hAnsiTheme="minorHAnsi" w:cstheme="minorHAnsi"/>
        </w:rPr>
        <w:tab/>
      </w:r>
      <w:r w:rsidR="00490192">
        <w:rPr>
          <w:rFonts w:asciiTheme="minorHAnsi" w:hAnsiTheme="minorHAnsi" w:cstheme="minorHAnsi"/>
        </w:rPr>
        <w:t>3</w:t>
      </w:r>
      <w:r w:rsidR="00D4233B" w:rsidRPr="00403602">
        <w:rPr>
          <w:rFonts w:asciiTheme="minorHAnsi" w:hAnsiTheme="minorHAnsi" w:cstheme="minorHAnsi"/>
        </w:rPr>
        <w:t xml:space="preserve"> Years</w:t>
      </w:r>
    </w:p>
    <w:p w14:paraId="119D45A0" w14:textId="77777777" w:rsidR="000D4F84" w:rsidRPr="00403602" w:rsidRDefault="001B1A85" w:rsidP="0024476D">
      <w:pPr>
        <w:spacing w:line="18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  <w:b/>
        </w:rPr>
        <w:t xml:space="preserve">Storage </w:t>
      </w:r>
      <w:r w:rsidR="007815E0" w:rsidRPr="00403602">
        <w:rPr>
          <w:rFonts w:asciiTheme="minorHAnsi" w:hAnsiTheme="minorHAnsi" w:cstheme="minorHAnsi"/>
          <w:b/>
        </w:rPr>
        <w:t>Condition</w:t>
      </w:r>
      <w:r w:rsidR="007815E0" w:rsidRPr="00403602">
        <w:rPr>
          <w:rFonts w:asciiTheme="minorHAnsi" w:hAnsiTheme="minorHAnsi" w:cstheme="minorHAnsi"/>
        </w:rPr>
        <w:t>:</w:t>
      </w:r>
      <w:r w:rsidRPr="00403602">
        <w:rPr>
          <w:rFonts w:asciiTheme="minorHAnsi" w:hAnsiTheme="minorHAnsi" w:cstheme="minorHAnsi"/>
        </w:rPr>
        <w:t xml:space="preserve"> Dry and cool place, avoid sun light &amp; moisture </w:t>
      </w:r>
      <w:r w:rsidR="00D4233B" w:rsidRPr="00403602">
        <w:rPr>
          <w:rFonts w:asciiTheme="minorHAnsi" w:hAnsiTheme="minorHAnsi" w:cstheme="minorHAnsi"/>
        </w:rPr>
        <w:tab/>
      </w:r>
    </w:p>
    <w:p w14:paraId="53F2D2BB" w14:textId="34A099C0" w:rsidR="002B0ECD" w:rsidRPr="00403602" w:rsidRDefault="003240B3" w:rsidP="0024476D">
      <w:pPr>
        <w:spacing w:line="18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  <w:b/>
        </w:rPr>
        <w:t xml:space="preserve">Note: Above Specification As Per EU Regulations No: 231/2012 </w:t>
      </w:r>
      <w:bookmarkStart w:id="0" w:name="_GoBack"/>
      <w:bookmarkEnd w:id="0"/>
    </w:p>
    <w:p w14:paraId="258B25CE" w14:textId="77777777" w:rsidR="002B0ECD" w:rsidRPr="00403602" w:rsidRDefault="002B0ECD" w:rsidP="00367A74">
      <w:pPr>
        <w:spacing w:line="180" w:lineRule="atLeast"/>
        <w:rPr>
          <w:rFonts w:asciiTheme="minorHAnsi" w:hAnsiTheme="minorHAnsi" w:cstheme="minorHAnsi"/>
        </w:rPr>
      </w:pPr>
      <w:r w:rsidRPr="00403602">
        <w:rPr>
          <w:rFonts w:asciiTheme="minorHAnsi" w:hAnsiTheme="minorHAnsi" w:cstheme="minorHAnsi"/>
        </w:rPr>
        <w:t xml:space="preserve"> </w:t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  <w:r w:rsidRPr="00403602">
        <w:rPr>
          <w:rFonts w:asciiTheme="minorHAnsi" w:hAnsiTheme="minorHAnsi" w:cstheme="minorHAnsi"/>
        </w:rPr>
        <w:tab/>
      </w:r>
    </w:p>
    <w:sectPr w:rsidR="002B0ECD" w:rsidRPr="00403602" w:rsidSect="00403602">
      <w:headerReference w:type="default" r:id="rId7"/>
      <w:pgSz w:w="12240" w:h="15840"/>
      <w:pgMar w:top="432" w:right="864" w:bottom="576" w:left="86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B021" w14:textId="77777777" w:rsidR="00F54EC6" w:rsidRDefault="00F54EC6" w:rsidP="006927B1">
      <w:r>
        <w:separator/>
      </w:r>
    </w:p>
  </w:endnote>
  <w:endnote w:type="continuationSeparator" w:id="0">
    <w:p w14:paraId="603EC3C3" w14:textId="77777777" w:rsidR="00F54EC6" w:rsidRDefault="00F54EC6" w:rsidP="006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BCF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20AC6" w14:textId="77777777" w:rsidR="00F54EC6" w:rsidRDefault="00F54EC6" w:rsidP="006927B1">
      <w:r>
        <w:separator/>
      </w:r>
    </w:p>
  </w:footnote>
  <w:footnote w:type="continuationSeparator" w:id="0">
    <w:p w14:paraId="4886FE9E" w14:textId="77777777" w:rsidR="00F54EC6" w:rsidRDefault="00F54EC6" w:rsidP="0069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2A13" w14:textId="77777777" w:rsidR="00367A74" w:rsidRDefault="00367A74" w:rsidP="00367A74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  <w:lang w:val="en-IN" w:eastAsia="en-IN"/>
      </w:rPr>
      <w:drawing>
        <wp:anchor distT="0" distB="0" distL="114300" distR="114300" simplePos="0" relativeHeight="251660288" behindDoc="1" locked="0" layoutInCell="1" allowOverlap="1" wp14:anchorId="0253556D" wp14:editId="5200ED72">
          <wp:simplePos x="0" y="0"/>
          <wp:positionH relativeFrom="column">
            <wp:posOffset>-228600</wp:posOffset>
          </wp:positionH>
          <wp:positionV relativeFrom="paragraph">
            <wp:posOffset>205577</wp:posOffset>
          </wp:positionV>
          <wp:extent cx="838200" cy="752475"/>
          <wp:effectExtent l="0" t="0" r="0" b="0"/>
          <wp:wrapNone/>
          <wp:docPr id="1" name="Picture 1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E33">
      <w:rPr>
        <w:rFonts w:ascii="Cambria" w:hAnsi="Cambria"/>
        <w:b/>
        <w:color w:val="0000FF"/>
        <w:sz w:val="52"/>
      </w:rPr>
      <w:t xml:space="preserve"> </w:t>
    </w:r>
    <w:r>
      <w:rPr>
        <w:rFonts w:ascii="Cambria" w:hAnsi="Cambria"/>
        <w:b/>
        <w:color w:val="0000FF"/>
        <w:sz w:val="52"/>
      </w:rPr>
      <w:t>ajanta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14:paraId="017D06E1" w14:textId="77777777" w:rsidR="00990392" w:rsidRPr="005C7C82" w:rsidRDefault="00990392" w:rsidP="00990392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14:paraId="347D8F66" w14:textId="77777777" w:rsidR="00990392" w:rsidRDefault="00990392" w:rsidP="00990392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Bhiwadi – 301019, Phase-III, District – Alwar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14:paraId="4FF31598" w14:textId="77777777" w:rsidR="00990392" w:rsidRPr="005C7C82" w:rsidRDefault="00990392" w:rsidP="00990392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  <w:r w:rsidRPr="005C7C82">
      <w:rPr>
        <w:rFonts w:asciiTheme="minorHAnsi" w:hAnsiTheme="minorHAnsi" w:cstheme="minorHAnsi"/>
      </w:rPr>
      <w:t>, 512266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Fax: +91 1493-220246</w:t>
    </w:r>
  </w:p>
  <w:p w14:paraId="3B904FE2" w14:textId="77777777" w:rsidR="00367A74" w:rsidRPr="003E3FF3" w:rsidRDefault="00367A74" w:rsidP="00367A74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>
        <w:rPr>
          <w:rStyle w:val="Hyperlink"/>
          <w:rFonts w:ascii="Cambria" w:hAnsi="Cambria"/>
          <w:sz w:val="20"/>
        </w:rPr>
        <w:t>ajanta@ajantacolours.com</w:t>
      </w:r>
    </w:hyperlink>
    <w:r w:rsidR="00DF3790">
      <w:rPr>
        <w:rFonts w:ascii="Cambria" w:hAnsi="Cambria"/>
        <w:color w:val="000000"/>
        <w:sz w:val="20"/>
      </w:rPr>
      <w:t xml:space="preserve"> Website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14:paraId="2A55633A" w14:textId="77777777" w:rsidR="006927B1" w:rsidRPr="00367A74" w:rsidRDefault="00F54EC6" w:rsidP="00367A74">
    <w:pPr>
      <w:pStyle w:val="Header"/>
    </w:pPr>
    <w:r>
      <w:rPr>
        <w:rFonts w:asciiTheme="majorHAnsi" w:hAnsiTheme="majorHAnsi"/>
        <w:b/>
        <w:noProof/>
        <w:sz w:val="32"/>
        <w:szCs w:val="22"/>
      </w:rPr>
      <w:pict w14:anchorId="08A206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0pt;margin-top:3.95pt;width:585.75pt;height:0;z-index:251659264" o:connectortype="straight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33B"/>
    <w:rsid w:val="00003C7E"/>
    <w:rsid w:val="00016C86"/>
    <w:rsid w:val="000204EC"/>
    <w:rsid w:val="0002710A"/>
    <w:rsid w:val="00047E49"/>
    <w:rsid w:val="000F2121"/>
    <w:rsid w:val="00131105"/>
    <w:rsid w:val="001439F1"/>
    <w:rsid w:val="00171C99"/>
    <w:rsid w:val="001914AD"/>
    <w:rsid w:val="001A3DF8"/>
    <w:rsid w:val="001B1A85"/>
    <w:rsid w:val="001E031F"/>
    <w:rsid w:val="00211E79"/>
    <w:rsid w:val="00223581"/>
    <w:rsid w:val="0024476D"/>
    <w:rsid w:val="00293F10"/>
    <w:rsid w:val="002956B0"/>
    <w:rsid w:val="00296E58"/>
    <w:rsid w:val="002B0ECD"/>
    <w:rsid w:val="002F79DF"/>
    <w:rsid w:val="00314DF4"/>
    <w:rsid w:val="003240B3"/>
    <w:rsid w:val="0033799A"/>
    <w:rsid w:val="003563C9"/>
    <w:rsid w:val="00366EB4"/>
    <w:rsid w:val="00367A74"/>
    <w:rsid w:val="003A6C8F"/>
    <w:rsid w:val="00403602"/>
    <w:rsid w:val="00421ACE"/>
    <w:rsid w:val="00421B6F"/>
    <w:rsid w:val="00490192"/>
    <w:rsid w:val="004A11CD"/>
    <w:rsid w:val="004B1F0B"/>
    <w:rsid w:val="004D7AD6"/>
    <w:rsid w:val="0050286B"/>
    <w:rsid w:val="00502923"/>
    <w:rsid w:val="00562AD9"/>
    <w:rsid w:val="00562B88"/>
    <w:rsid w:val="005860AE"/>
    <w:rsid w:val="00592DDF"/>
    <w:rsid w:val="00592FD4"/>
    <w:rsid w:val="005F0731"/>
    <w:rsid w:val="005F293B"/>
    <w:rsid w:val="005F7BE2"/>
    <w:rsid w:val="006224D4"/>
    <w:rsid w:val="00622E49"/>
    <w:rsid w:val="006927B1"/>
    <w:rsid w:val="00695615"/>
    <w:rsid w:val="006B54F8"/>
    <w:rsid w:val="007449FC"/>
    <w:rsid w:val="00776023"/>
    <w:rsid w:val="007771F2"/>
    <w:rsid w:val="007815E0"/>
    <w:rsid w:val="007953CE"/>
    <w:rsid w:val="007B23E4"/>
    <w:rsid w:val="007B3221"/>
    <w:rsid w:val="007D3719"/>
    <w:rsid w:val="00845D7A"/>
    <w:rsid w:val="00856607"/>
    <w:rsid w:val="008915F3"/>
    <w:rsid w:val="009121A7"/>
    <w:rsid w:val="009158E1"/>
    <w:rsid w:val="0096231E"/>
    <w:rsid w:val="00966FD0"/>
    <w:rsid w:val="00973721"/>
    <w:rsid w:val="00976CD4"/>
    <w:rsid w:val="00990392"/>
    <w:rsid w:val="0099665B"/>
    <w:rsid w:val="009A35E7"/>
    <w:rsid w:val="009C22B0"/>
    <w:rsid w:val="009E6A91"/>
    <w:rsid w:val="00A06A32"/>
    <w:rsid w:val="00A35DD4"/>
    <w:rsid w:val="00A51AC0"/>
    <w:rsid w:val="00A62A84"/>
    <w:rsid w:val="00A64B1C"/>
    <w:rsid w:val="00A8677D"/>
    <w:rsid w:val="00AB4FC4"/>
    <w:rsid w:val="00B46869"/>
    <w:rsid w:val="00B559F1"/>
    <w:rsid w:val="00BB66FD"/>
    <w:rsid w:val="00C2741A"/>
    <w:rsid w:val="00C36701"/>
    <w:rsid w:val="00C67CDF"/>
    <w:rsid w:val="00C77527"/>
    <w:rsid w:val="00CA7071"/>
    <w:rsid w:val="00CB4F01"/>
    <w:rsid w:val="00D350B8"/>
    <w:rsid w:val="00D4233B"/>
    <w:rsid w:val="00D448E7"/>
    <w:rsid w:val="00D55AC9"/>
    <w:rsid w:val="00D9706A"/>
    <w:rsid w:val="00DF3790"/>
    <w:rsid w:val="00E00AE5"/>
    <w:rsid w:val="00E40503"/>
    <w:rsid w:val="00EA083F"/>
    <w:rsid w:val="00ED7C0B"/>
    <w:rsid w:val="00EE2F4E"/>
    <w:rsid w:val="00F54EC6"/>
    <w:rsid w:val="00F77526"/>
    <w:rsid w:val="00F9245B"/>
    <w:rsid w:val="00FB0E8F"/>
    <w:rsid w:val="00FB49D3"/>
    <w:rsid w:val="00FD4785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963765"/>
  <w15:docId w15:val="{93D7BBEF-2191-42BA-955D-E2F39D5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33B"/>
    <w:pPr>
      <w:keepNext/>
      <w:outlineLvl w:val="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3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7953C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953CE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953C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next w:val="Normal"/>
    <w:uiPriority w:val="99"/>
    <w:rsid w:val="00016C86"/>
    <w:pPr>
      <w:autoSpaceDE w:val="0"/>
      <w:autoSpaceDN w:val="0"/>
      <w:adjustRightInd w:val="0"/>
    </w:pPr>
    <w:rPr>
      <w:rFonts w:ascii="GBCFCD+Arial" w:eastAsiaTheme="minorHAnsi" w:hAnsi="GBCFCD+Arial" w:cstheme="minorBidi"/>
    </w:rPr>
  </w:style>
  <w:style w:type="paragraph" w:styleId="Header">
    <w:name w:val="header"/>
    <w:basedOn w:val="Normal"/>
    <w:link w:val="HeaderChar"/>
    <w:uiPriority w:val="99"/>
    <w:unhideWhenUsed/>
    <w:rsid w:val="0069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B1"/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03602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Normal"/>
    <w:next w:val="Normal"/>
    <w:uiPriority w:val="99"/>
    <w:rsid w:val="00314DF4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ajanta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Microsoft account</cp:lastModifiedBy>
  <cp:revision>111</cp:revision>
  <cp:lastPrinted>2018-08-21T05:32:00Z</cp:lastPrinted>
  <dcterms:created xsi:type="dcterms:W3CDTF">2012-04-23T10:02:00Z</dcterms:created>
  <dcterms:modified xsi:type="dcterms:W3CDTF">2022-11-24T11:33:00Z</dcterms:modified>
</cp:coreProperties>
</file>