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A0" w:rsidRPr="000D2FFE" w:rsidRDefault="009A09A0" w:rsidP="009A09A0">
      <w:pPr>
        <w:jc w:val="center"/>
        <w:rPr>
          <w:rFonts w:ascii="Cambria" w:hAnsi="Cambria"/>
          <w:b/>
          <w:color w:val="000000"/>
          <w:sz w:val="52"/>
        </w:rPr>
      </w:pPr>
      <w:proofErr w:type="gramStart"/>
      <w:r w:rsidRPr="000D2FFE">
        <w:rPr>
          <w:rFonts w:ascii="Cambria" w:hAnsi="Cambria"/>
          <w:b/>
          <w:color w:val="0000FF"/>
          <w:sz w:val="52"/>
        </w:rPr>
        <w:t>ajanta</w:t>
      </w:r>
      <w:proofErr w:type="gramEnd"/>
      <w:r w:rsidRPr="000D2FFE">
        <w:rPr>
          <w:rFonts w:ascii="Cambria" w:hAnsi="Cambria"/>
          <w:b/>
          <w:sz w:val="52"/>
        </w:rPr>
        <w:t xml:space="preserve"> </w:t>
      </w:r>
      <w:r w:rsidRPr="000D2FFE">
        <w:rPr>
          <w:rFonts w:ascii="Cambria" w:hAnsi="Cambria"/>
          <w:b/>
          <w:color w:val="0000FF"/>
          <w:sz w:val="52"/>
        </w:rPr>
        <w:t>chemical</w:t>
      </w:r>
      <w:r w:rsidRPr="000D2FFE">
        <w:rPr>
          <w:rFonts w:ascii="Cambria" w:hAnsi="Cambria"/>
          <w:b/>
          <w:sz w:val="52"/>
        </w:rPr>
        <w:t xml:space="preserve"> </w:t>
      </w:r>
      <w:r w:rsidRPr="000D2FFE">
        <w:rPr>
          <w:rFonts w:ascii="Cambria" w:hAnsi="Cambria"/>
          <w:b/>
          <w:color w:val="0000FF"/>
          <w:sz w:val="52"/>
        </w:rPr>
        <w:t>industries</w:t>
      </w:r>
    </w:p>
    <w:p w:rsidR="009A09A0" w:rsidRPr="000D2FFE" w:rsidRDefault="009A09A0" w:rsidP="009A09A0">
      <w:pPr>
        <w:jc w:val="center"/>
        <w:rPr>
          <w:rFonts w:ascii="Cambria" w:hAnsi="Cambria"/>
          <w:sz w:val="22"/>
        </w:rPr>
      </w:pPr>
      <w:r w:rsidRPr="000D2FFE">
        <w:rPr>
          <w:rFonts w:ascii="Cambria" w:hAnsi="Cambria"/>
          <w:sz w:val="22"/>
        </w:rPr>
        <w:t>812/E-11 INDUSTRIAL AREA, BHIWADI, PHASE-III</w:t>
      </w:r>
    </w:p>
    <w:p w:rsidR="009A09A0" w:rsidRPr="000D2FFE" w:rsidRDefault="009A09A0" w:rsidP="009A09A0">
      <w:pPr>
        <w:jc w:val="center"/>
        <w:rPr>
          <w:rFonts w:ascii="Cambria" w:hAnsi="Cambria"/>
          <w:sz w:val="22"/>
        </w:rPr>
      </w:pPr>
      <w:r w:rsidRPr="000D2FFE">
        <w:rPr>
          <w:rFonts w:ascii="Cambria" w:hAnsi="Cambria"/>
          <w:sz w:val="22"/>
        </w:rPr>
        <w:t>DISTRICT- ALWAR, RAJASTHAN - 301019 (INDIA)</w:t>
      </w:r>
    </w:p>
    <w:p w:rsidR="009A09A0" w:rsidRPr="000D2FFE" w:rsidRDefault="009A09A0" w:rsidP="009A09A0">
      <w:pPr>
        <w:pStyle w:val="Title"/>
        <w:ind w:right="-360"/>
        <w:rPr>
          <w:rFonts w:ascii="Cambria" w:hAnsi="Cambria"/>
          <w:b w:val="0"/>
          <w:color w:val="000000"/>
          <w:sz w:val="20"/>
        </w:rPr>
      </w:pPr>
      <w:r w:rsidRPr="000D2FFE">
        <w:rPr>
          <w:rFonts w:ascii="Cambria" w:hAnsi="Cambria"/>
          <w:b w:val="0"/>
          <w:sz w:val="22"/>
        </w:rPr>
        <w:t>TEL.:+91-1493-224247, 512266</w:t>
      </w:r>
      <w:r w:rsidRPr="000D2FFE">
        <w:rPr>
          <w:rFonts w:ascii="Cambria" w:hAnsi="Cambria"/>
          <w:b w:val="0"/>
          <w:color w:val="000000"/>
          <w:sz w:val="20"/>
        </w:rPr>
        <w:t xml:space="preserve"> FAX: +91-1493-224246, </w:t>
      </w:r>
    </w:p>
    <w:p w:rsidR="009A09A0" w:rsidRPr="000D2FFE" w:rsidRDefault="009A09A0" w:rsidP="009A09A0">
      <w:pPr>
        <w:pStyle w:val="Title"/>
        <w:rPr>
          <w:rFonts w:ascii="Cambria" w:hAnsi="Cambria"/>
          <w:color w:val="000000"/>
          <w:sz w:val="20"/>
        </w:rPr>
      </w:pPr>
      <w:r w:rsidRPr="000D2FFE">
        <w:rPr>
          <w:rFonts w:ascii="Cambria" w:hAnsi="Cambria"/>
          <w:color w:val="000000"/>
          <w:sz w:val="20"/>
        </w:rPr>
        <w:t xml:space="preserve">E-mail: </w:t>
      </w:r>
      <w:hyperlink r:id="rId4" w:history="1">
        <w:r w:rsidRPr="000D2FFE">
          <w:rPr>
            <w:rStyle w:val="Hyperlink"/>
            <w:rFonts w:ascii="Cambria" w:hAnsi="Cambria"/>
            <w:sz w:val="20"/>
          </w:rPr>
          <w:t>ajanta@ajantacolours.com</w:t>
        </w:r>
      </w:hyperlink>
    </w:p>
    <w:p w:rsidR="009A09A0" w:rsidRPr="000D2FFE" w:rsidRDefault="009A09A0" w:rsidP="009A09A0">
      <w:pPr>
        <w:pStyle w:val="Title"/>
        <w:rPr>
          <w:rFonts w:ascii="Cambria" w:hAnsi="Cambria"/>
          <w:color w:val="000000"/>
          <w:sz w:val="20"/>
        </w:rPr>
      </w:pPr>
      <w:r w:rsidRPr="000D2FFE">
        <w:rPr>
          <w:rFonts w:ascii="Cambria" w:hAnsi="Cambria"/>
          <w:color w:val="000000"/>
          <w:sz w:val="20"/>
        </w:rPr>
        <w:t xml:space="preserve">WEB SITES: </w:t>
      </w:r>
      <w:hyperlink r:id="rId5" w:history="1">
        <w:r w:rsidRPr="000D2FFE">
          <w:rPr>
            <w:rStyle w:val="Hyperlink"/>
            <w:rFonts w:ascii="Cambria" w:hAnsi="Cambria"/>
          </w:rPr>
          <w:t>www.ajantacolours.com</w:t>
        </w:r>
      </w:hyperlink>
      <w:r w:rsidRPr="000D2FFE">
        <w:rPr>
          <w:rFonts w:ascii="Cambria" w:hAnsi="Cambria"/>
          <w:color w:val="000000"/>
          <w:sz w:val="20"/>
        </w:rPr>
        <w:t xml:space="preserve"> </w:t>
      </w:r>
    </w:p>
    <w:p w:rsidR="009A09A0" w:rsidRPr="000D2FFE" w:rsidRDefault="009A09A0" w:rsidP="009A09A0">
      <w:pPr>
        <w:pStyle w:val="Heading2"/>
        <w:widowControl/>
        <w:rPr>
          <w:rFonts w:ascii="Cambria" w:hAnsi="Cambria"/>
          <w:b/>
          <w:sz w:val="20"/>
        </w:rPr>
      </w:pPr>
    </w:p>
    <w:p w:rsidR="009A09A0" w:rsidRPr="000D2FFE" w:rsidRDefault="009A09A0" w:rsidP="009A09A0">
      <w:pPr>
        <w:pStyle w:val="Heading2"/>
        <w:widowControl/>
        <w:jc w:val="center"/>
        <w:rPr>
          <w:rFonts w:ascii="Cambria" w:hAnsi="Cambria"/>
          <w:b/>
          <w:sz w:val="40"/>
        </w:rPr>
      </w:pPr>
      <w:r w:rsidRPr="000D2FFE">
        <w:rPr>
          <w:rFonts w:ascii="Cambria" w:hAnsi="Cambria"/>
          <w:b/>
          <w:sz w:val="40"/>
        </w:rPr>
        <w:t>PRODUCT SPECIFICATION</w:t>
      </w:r>
    </w:p>
    <w:p w:rsidR="009A09A0" w:rsidRDefault="009A09A0" w:rsidP="009A09A0">
      <w:pPr>
        <w:tabs>
          <w:tab w:val="left" w:pos="7200"/>
        </w:tabs>
        <w:rPr>
          <w:rFonts w:ascii="Cambria" w:hAnsi="Cambria"/>
          <w:b/>
          <w:sz w:val="22"/>
          <w:szCs w:val="22"/>
        </w:rPr>
      </w:pPr>
    </w:p>
    <w:p w:rsidR="009A09A0" w:rsidRPr="00E44874" w:rsidRDefault="009A09A0" w:rsidP="009A09A0">
      <w:pPr>
        <w:tabs>
          <w:tab w:val="left" w:pos="7200"/>
        </w:tabs>
        <w:rPr>
          <w:rFonts w:ascii="Cambria" w:hAnsi="Cambria"/>
          <w:sz w:val="22"/>
          <w:szCs w:val="22"/>
        </w:rPr>
      </w:pPr>
    </w:p>
    <w:p w:rsidR="009A09A0" w:rsidRPr="00E44874" w:rsidRDefault="009A09A0" w:rsidP="009A09A0">
      <w:pPr>
        <w:rPr>
          <w:rFonts w:ascii="Cambria" w:hAnsi="Cambria"/>
          <w:b/>
          <w:sz w:val="22"/>
          <w:szCs w:val="22"/>
        </w:rPr>
      </w:pPr>
      <w:r w:rsidRPr="00E44874">
        <w:rPr>
          <w:rFonts w:ascii="Cambria" w:hAnsi="Cambria"/>
          <w:b/>
          <w:sz w:val="28"/>
          <w:szCs w:val="28"/>
        </w:rPr>
        <w:t xml:space="preserve">PRODUCT: </w:t>
      </w:r>
      <w:r w:rsidR="00A74581">
        <w:rPr>
          <w:rFonts w:ascii="Cambria" w:hAnsi="Cambria"/>
          <w:b/>
          <w:sz w:val="28"/>
          <w:szCs w:val="28"/>
        </w:rPr>
        <w:t>PEA</w:t>
      </w:r>
      <w:r w:rsidRPr="00E44874">
        <w:rPr>
          <w:rFonts w:ascii="Cambria" w:hAnsi="Cambria"/>
          <w:b/>
          <w:sz w:val="28"/>
          <w:szCs w:val="28"/>
        </w:rPr>
        <w:t xml:space="preserve"> GREEN                </w:t>
      </w:r>
      <w:r w:rsidRPr="00E44874">
        <w:rPr>
          <w:rFonts w:ascii="Cambria" w:hAnsi="Cambria"/>
          <w:b/>
          <w:sz w:val="22"/>
          <w:szCs w:val="22"/>
        </w:rPr>
        <w:t xml:space="preserve">                 </w:t>
      </w:r>
    </w:p>
    <w:p w:rsidR="009A09A0" w:rsidRPr="00E44874" w:rsidRDefault="009A09A0" w:rsidP="009A09A0">
      <w:pPr>
        <w:rPr>
          <w:rFonts w:ascii="Cambria" w:hAnsi="Cambria"/>
          <w:sz w:val="22"/>
          <w:szCs w:val="22"/>
        </w:rPr>
      </w:pPr>
    </w:p>
    <w:p w:rsidR="009A09A0" w:rsidRPr="00E44874" w:rsidRDefault="009A09A0" w:rsidP="009A09A0">
      <w:pPr>
        <w:pStyle w:val="Heading1"/>
        <w:widowControl/>
        <w:tabs>
          <w:tab w:val="left" w:pos="2700"/>
        </w:tabs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sz w:val="22"/>
          <w:szCs w:val="22"/>
        </w:rPr>
        <w:t xml:space="preserve">DESCRIPTION                 </w:t>
      </w:r>
      <w:r w:rsidRPr="00E44874">
        <w:rPr>
          <w:rFonts w:ascii="Cambria" w:hAnsi="Cambria"/>
          <w:sz w:val="22"/>
          <w:szCs w:val="22"/>
        </w:rPr>
        <w:tab/>
      </w:r>
      <w:r w:rsidRPr="00E44874">
        <w:rPr>
          <w:rFonts w:ascii="Cambria" w:hAnsi="Cambria"/>
          <w:sz w:val="22"/>
          <w:szCs w:val="22"/>
        </w:rPr>
        <w:tab/>
      </w:r>
      <w:r w:rsidRPr="00E44874">
        <w:rPr>
          <w:rFonts w:ascii="Cambria" w:hAnsi="Cambria"/>
          <w:sz w:val="22"/>
          <w:szCs w:val="22"/>
        </w:rPr>
        <w:tab/>
        <w:t xml:space="preserve">             :  MIXTURE OF E102 + E133</w:t>
      </w:r>
    </w:p>
    <w:p w:rsidR="009A09A0" w:rsidRPr="00E44874" w:rsidRDefault="009A09A0" w:rsidP="009A09A0">
      <w:pPr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 xml:space="preserve">PHYSICAL APPEARANCE             </w:t>
      </w:r>
      <w:r w:rsidRPr="00E44874">
        <w:rPr>
          <w:rFonts w:ascii="Cambria" w:hAnsi="Cambria"/>
          <w:b/>
          <w:sz w:val="22"/>
          <w:szCs w:val="22"/>
        </w:rPr>
        <w:tab/>
        <w:t xml:space="preserve">              :</w:t>
      </w:r>
      <w:r w:rsidRPr="00E44874">
        <w:rPr>
          <w:rFonts w:ascii="Cambria" w:hAnsi="Cambria"/>
          <w:sz w:val="22"/>
          <w:szCs w:val="22"/>
        </w:rPr>
        <w:t xml:space="preserve">   ORANGISH GREEN POWDER  </w:t>
      </w:r>
    </w:p>
    <w:p w:rsidR="009A09A0" w:rsidRPr="00E44874" w:rsidRDefault="009A09A0" w:rsidP="009A09A0">
      <w:pPr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 xml:space="preserve">HUE IN WATER                                </w:t>
      </w:r>
      <w:r w:rsidRPr="00E44874">
        <w:rPr>
          <w:rFonts w:ascii="Cambria" w:hAnsi="Cambria"/>
          <w:b/>
          <w:sz w:val="22"/>
          <w:szCs w:val="22"/>
        </w:rPr>
        <w:tab/>
        <w:t xml:space="preserve">              :  </w:t>
      </w:r>
      <w:r w:rsidRPr="00E44874">
        <w:rPr>
          <w:rFonts w:ascii="Cambria" w:hAnsi="Cambria"/>
          <w:sz w:val="22"/>
          <w:szCs w:val="22"/>
        </w:rPr>
        <w:t>GREEN</w:t>
      </w:r>
    </w:p>
    <w:p w:rsidR="009A09A0" w:rsidRPr="00E44874" w:rsidRDefault="009A09A0" w:rsidP="009A09A0">
      <w:pPr>
        <w:rPr>
          <w:rFonts w:ascii="Cambria" w:hAnsi="Cambria"/>
          <w:b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 xml:space="preserve"> </w:t>
      </w:r>
    </w:p>
    <w:p w:rsidR="009A09A0" w:rsidRPr="00E44874" w:rsidRDefault="009A09A0" w:rsidP="009A09A0">
      <w:pPr>
        <w:pStyle w:val="Heading3"/>
        <w:widowControl/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sz w:val="22"/>
          <w:szCs w:val="22"/>
        </w:rPr>
        <w:t>SPECIFICATION</w:t>
      </w:r>
    </w:p>
    <w:p w:rsidR="009A09A0" w:rsidRPr="00E44874" w:rsidRDefault="009A09A0" w:rsidP="009A09A0">
      <w:pPr>
        <w:pStyle w:val="Header"/>
        <w:tabs>
          <w:tab w:val="clear" w:pos="4320"/>
          <w:tab w:val="clear" w:pos="8640"/>
        </w:tabs>
        <w:rPr>
          <w:rFonts w:ascii="Cambria" w:hAnsi="Cambria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4062"/>
        <w:gridCol w:w="2508"/>
        <w:gridCol w:w="1530"/>
      </w:tblGrid>
      <w:tr w:rsidR="009A09A0" w:rsidRPr="00E44874" w:rsidTr="00CB1024">
        <w:tc>
          <w:tcPr>
            <w:tcW w:w="1080" w:type="dxa"/>
            <w:vAlign w:val="center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44874">
              <w:rPr>
                <w:rFonts w:ascii="Cambria" w:hAnsi="Cambria"/>
                <w:b/>
                <w:sz w:val="22"/>
                <w:szCs w:val="22"/>
              </w:rPr>
              <w:t>SR.NO.</w:t>
            </w:r>
          </w:p>
        </w:tc>
        <w:tc>
          <w:tcPr>
            <w:tcW w:w="4062" w:type="dxa"/>
            <w:tcBorders>
              <w:right w:val="single" w:sz="4" w:space="0" w:color="auto"/>
            </w:tcBorders>
            <w:vAlign w:val="center"/>
          </w:tcPr>
          <w:p w:rsidR="009A09A0" w:rsidRPr="00E44874" w:rsidRDefault="009A09A0" w:rsidP="00CB1024">
            <w:pPr>
              <w:pStyle w:val="Heading1"/>
              <w:widowControl/>
              <w:jc w:val="center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TEST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vAlign w:val="center"/>
          </w:tcPr>
          <w:p w:rsidR="009A09A0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A09A0" w:rsidRPr="00E44874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44874">
              <w:rPr>
                <w:rFonts w:ascii="Cambria" w:hAnsi="Cambria"/>
                <w:b/>
                <w:sz w:val="22"/>
                <w:szCs w:val="22"/>
              </w:rPr>
              <w:t>LIMIT</w:t>
            </w:r>
          </w:p>
        </w:tc>
      </w:tr>
      <w:tr w:rsidR="009A09A0" w:rsidRPr="00E44874" w:rsidTr="00CB1024">
        <w:tc>
          <w:tcPr>
            <w:tcW w:w="1080" w:type="dxa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9A09A0" w:rsidRPr="00E44874" w:rsidRDefault="009A09A0" w:rsidP="00CB1024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PURE   DYE  CONTENT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9A09A0" w:rsidRPr="00E44874" w:rsidRDefault="009A09A0" w:rsidP="00CB1024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MINIMUM</w:t>
            </w:r>
          </w:p>
        </w:tc>
        <w:tc>
          <w:tcPr>
            <w:tcW w:w="1530" w:type="dxa"/>
          </w:tcPr>
          <w:p w:rsidR="009A09A0" w:rsidRPr="00E44874" w:rsidRDefault="009A09A0" w:rsidP="00CB1024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85. 0 %</w:t>
            </w:r>
          </w:p>
        </w:tc>
      </w:tr>
      <w:tr w:rsidR="009A09A0" w:rsidRPr="00E44874" w:rsidTr="00CB1024">
        <w:tc>
          <w:tcPr>
            <w:tcW w:w="1080" w:type="dxa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WATER  INSOLUBLE   MATTER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9A09A0" w:rsidRPr="00E44874" w:rsidRDefault="009A09A0" w:rsidP="00CB1024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0. 2 %</w:t>
            </w:r>
          </w:p>
        </w:tc>
      </w:tr>
      <w:tr w:rsidR="009A09A0" w:rsidRPr="00E44874" w:rsidTr="00CB1024">
        <w:tc>
          <w:tcPr>
            <w:tcW w:w="1080" w:type="dxa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tabs>
                <w:tab w:val="left" w:pos="5202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ARSENIC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tabs>
                <w:tab w:val="left" w:pos="5202"/>
              </w:tabs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9A09A0" w:rsidRPr="00E44874" w:rsidRDefault="009A09A0" w:rsidP="00CB1024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3. 0  MG/KG</w:t>
            </w:r>
          </w:p>
        </w:tc>
      </w:tr>
      <w:tr w:rsidR="009A09A0" w:rsidRPr="00E44874" w:rsidTr="00CB1024">
        <w:tc>
          <w:tcPr>
            <w:tcW w:w="1080" w:type="dxa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LEAD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ind w:right="72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9A09A0" w:rsidRPr="00E44874" w:rsidRDefault="009A09A0" w:rsidP="00CB1024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10 .0 MG/KG</w:t>
            </w:r>
          </w:p>
        </w:tc>
      </w:tr>
      <w:tr w:rsidR="009A09A0" w:rsidRPr="00E44874" w:rsidTr="00CB1024">
        <w:tc>
          <w:tcPr>
            <w:tcW w:w="1080" w:type="dxa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MERCURY 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ind w:right="72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9A09A0" w:rsidRPr="00E44874" w:rsidRDefault="009A09A0" w:rsidP="00CB1024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1 .0   MG/KG</w:t>
            </w:r>
          </w:p>
        </w:tc>
      </w:tr>
      <w:tr w:rsidR="009A09A0" w:rsidRPr="00E44874" w:rsidTr="00CB1024">
        <w:tc>
          <w:tcPr>
            <w:tcW w:w="1080" w:type="dxa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 xml:space="preserve">CADMIUM 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9A09A0" w:rsidRPr="00E44874" w:rsidRDefault="009A09A0" w:rsidP="00CB1024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1. 0  MG/KG</w:t>
            </w:r>
          </w:p>
        </w:tc>
      </w:tr>
      <w:tr w:rsidR="009A09A0" w:rsidRPr="00E44874" w:rsidTr="00CB1024">
        <w:tc>
          <w:tcPr>
            <w:tcW w:w="1080" w:type="dxa"/>
          </w:tcPr>
          <w:p w:rsidR="009A09A0" w:rsidRPr="00E44874" w:rsidRDefault="009A09A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tabs>
                <w:tab w:val="left" w:pos="5202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HEAVY  METALS  ( as 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Pb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9A09A0" w:rsidRPr="00E44874" w:rsidRDefault="009A09A0" w:rsidP="00CB1024">
            <w:pPr>
              <w:widowControl w:val="0"/>
              <w:tabs>
                <w:tab w:val="left" w:pos="5202"/>
              </w:tabs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MAXIMUM</w:t>
            </w:r>
          </w:p>
        </w:tc>
        <w:tc>
          <w:tcPr>
            <w:tcW w:w="1530" w:type="dxa"/>
          </w:tcPr>
          <w:p w:rsidR="009A09A0" w:rsidRPr="00E44874" w:rsidRDefault="009A09A0" w:rsidP="00CB1024">
            <w:pPr>
              <w:rPr>
                <w:rFonts w:ascii="Cambria" w:hAnsi="Cambria"/>
                <w:sz w:val="22"/>
                <w:szCs w:val="22"/>
              </w:rPr>
            </w:pPr>
            <w:r w:rsidRPr="00E44874">
              <w:rPr>
                <w:rFonts w:ascii="Cambria" w:hAnsi="Cambria"/>
                <w:sz w:val="22"/>
                <w:szCs w:val="22"/>
              </w:rPr>
              <w:t>40. 0 MG/KG</w:t>
            </w:r>
          </w:p>
        </w:tc>
      </w:tr>
      <w:tr w:rsidR="00E74050" w:rsidRPr="00E44874" w:rsidTr="00E74050">
        <w:trPr>
          <w:trHeight w:val="129"/>
        </w:trPr>
        <w:tc>
          <w:tcPr>
            <w:tcW w:w="1080" w:type="dxa"/>
          </w:tcPr>
          <w:p w:rsidR="00E74050" w:rsidRDefault="00E74050" w:rsidP="00CB10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8100" w:type="dxa"/>
            <w:gridSpan w:val="3"/>
          </w:tcPr>
          <w:p w:rsidR="00E74050" w:rsidRPr="00E74050" w:rsidRDefault="00E74050" w:rsidP="00CB1024">
            <w:pPr>
              <w:rPr>
                <w:rFonts w:ascii="Cambria" w:hAnsi="Cambria"/>
                <w:b/>
                <w:sz w:val="22"/>
                <w:szCs w:val="22"/>
              </w:rPr>
            </w:pPr>
            <w:r w:rsidRPr="00E74050">
              <w:rPr>
                <w:rFonts w:ascii="Cambria" w:hAnsi="Cambria"/>
                <w:b/>
                <w:sz w:val="24"/>
                <w:szCs w:val="22"/>
              </w:rPr>
              <w:t>Storage Condition: Store in a sealed container at dry &amp; cool place.</w:t>
            </w:r>
          </w:p>
        </w:tc>
      </w:tr>
    </w:tbl>
    <w:p w:rsidR="009A09A0" w:rsidRPr="00E44874" w:rsidRDefault="009A09A0" w:rsidP="009A09A0">
      <w:pPr>
        <w:rPr>
          <w:rFonts w:ascii="Cambria" w:hAnsi="Cambria"/>
          <w:b/>
          <w:sz w:val="22"/>
          <w:szCs w:val="22"/>
        </w:rPr>
      </w:pPr>
    </w:p>
    <w:p w:rsidR="009A09A0" w:rsidRPr="00E44874" w:rsidRDefault="009A09A0" w:rsidP="009A09A0">
      <w:pPr>
        <w:rPr>
          <w:rFonts w:ascii="Cambria" w:hAnsi="Cambria"/>
          <w:b/>
          <w:sz w:val="22"/>
          <w:szCs w:val="22"/>
        </w:rPr>
      </w:pPr>
    </w:p>
    <w:p w:rsidR="009A09A0" w:rsidRPr="00E44874" w:rsidRDefault="009A09A0" w:rsidP="009A09A0">
      <w:pPr>
        <w:rPr>
          <w:rFonts w:ascii="Cambria" w:hAnsi="Cambria"/>
          <w:b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9A09A0" w:rsidRPr="00E44874" w:rsidRDefault="009A09A0" w:rsidP="009A09A0">
      <w:pPr>
        <w:rPr>
          <w:rFonts w:ascii="Cambria" w:hAnsi="Cambria"/>
          <w:b/>
          <w:sz w:val="22"/>
          <w:szCs w:val="22"/>
        </w:rPr>
      </w:pPr>
      <w:r w:rsidRPr="00E44874">
        <w:rPr>
          <w:rFonts w:ascii="Cambria" w:hAnsi="Cambria"/>
          <w:b/>
          <w:sz w:val="22"/>
          <w:szCs w:val="22"/>
        </w:rPr>
        <w:t>SHELF LIFE                 :  3 YEARS</w:t>
      </w:r>
    </w:p>
    <w:p w:rsidR="009A09A0" w:rsidRPr="00E44874" w:rsidRDefault="009A09A0" w:rsidP="009A09A0">
      <w:pPr>
        <w:pStyle w:val="Heading9"/>
        <w:rPr>
          <w:rFonts w:ascii="Cambria" w:hAnsi="Cambria"/>
          <w:sz w:val="22"/>
          <w:szCs w:val="22"/>
        </w:rPr>
      </w:pPr>
      <w:r w:rsidRPr="00E44874">
        <w:rPr>
          <w:rFonts w:ascii="Cambria" w:hAnsi="Cambria"/>
          <w:sz w:val="22"/>
          <w:szCs w:val="22"/>
        </w:rPr>
        <w:t xml:space="preserve">  </w:t>
      </w:r>
    </w:p>
    <w:p w:rsidR="009A09A0" w:rsidRPr="00E44874" w:rsidRDefault="009A09A0" w:rsidP="009A09A0">
      <w:pPr>
        <w:rPr>
          <w:rFonts w:ascii="Cambria" w:hAnsi="Cambria"/>
          <w:sz w:val="22"/>
          <w:szCs w:val="22"/>
        </w:rPr>
      </w:pPr>
    </w:p>
    <w:p w:rsidR="009A09A0" w:rsidRPr="00E44874" w:rsidRDefault="009A09A0" w:rsidP="009A09A0">
      <w:pPr>
        <w:rPr>
          <w:rFonts w:ascii="Cambria" w:hAnsi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1317704" cy="1292643"/>
            <wp:effectExtent l="19050" t="0" r="0" b="0"/>
            <wp:docPr id="2" name="Picture 1" descr="C:\Documents and Settings\Administrator\Desktop\AJANTA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JANTA 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62" cy="129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A0" w:rsidRPr="00E44874" w:rsidRDefault="009A09A0" w:rsidP="009A09A0">
      <w:pPr>
        <w:rPr>
          <w:rFonts w:ascii="Cambria" w:hAnsi="Cambria"/>
          <w:sz w:val="22"/>
          <w:szCs w:val="22"/>
        </w:rPr>
      </w:pPr>
    </w:p>
    <w:p w:rsidR="000D4F84" w:rsidRDefault="00E74050"/>
    <w:sectPr w:rsidR="000D4F84" w:rsidSect="00542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09A0"/>
    <w:rsid w:val="005429D1"/>
    <w:rsid w:val="005860AE"/>
    <w:rsid w:val="009A09A0"/>
    <w:rsid w:val="00A62A84"/>
    <w:rsid w:val="00A74581"/>
    <w:rsid w:val="00D77A72"/>
    <w:rsid w:val="00E7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09A0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A09A0"/>
    <w:pPr>
      <w:keepNext/>
      <w:widowControl w:val="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9A09A0"/>
    <w:pPr>
      <w:keepNext/>
      <w:widowControl w:val="0"/>
      <w:jc w:val="center"/>
      <w:outlineLvl w:val="2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9A09A0"/>
    <w:pPr>
      <w:keepNext/>
      <w:ind w:hanging="9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9A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A09A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A09A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9A09A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A0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09A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A09A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A09A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9A09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jantacolours.com/" TargetMode="External"/><Relationship Id="rId4" Type="http://schemas.openxmlformats.org/officeDocument/2006/relationships/hyperlink" Target="mailto:ajanta@ajantacolou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>Love Is Life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Cheenu</dc:creator>
  <cp:keywords/>
  <dc:description/>
  <cp:lastModifiedBy>Cheenu</cp:lastModifiedBy>
  <cp:revision>4</cp:revision>
  <dcterms:created xsi:type="dcterms:W3CDTF">2013-07-20T06:59:00Z</dcterms:created>
  <dcterms:modified xsi:type="dcterms:W3CDTF">2013-08-21T08:26:00Z</dcterms:modified>
</cp:coreProperties>
</file>